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67CD1">
        <w:rPr>
          <w:rFonts w:ascii="Times New Roman" w:hAnsi="Times New Roman"/>
        </w:rPr>
        <w:t>2</w:t>
      </w:r>
      <w:r w:rsidR="00CA062E">
        <w:rPr>
          <w:rFonts w:ascii="Times New Roman" w:hAnsi="Times New Roman"/>
        </w:rPr>
        <w:t>9</w:t>
      </w:r>
      <w:r w:rsidR="00B31E5E">
        <w:rPr>
          <w:rFonts w:ascii="Times New Roman" w:hAnsi="Times New Roman"/>
        </w:rPr>
        <w:t>»</w:t>
      </w:r>
      <w:r>
        <w:rPr>
          <w:rFonts w:ascii="Times New Roman" w:hAnsi="Times New Roman"/>
        </w:rPr>
        <w:t xml:space="preserve"> </w:t>
      </w:r>
      <w:r w:rsidR="00467CD1">
        <w:rPr>
          <w:rFonts w:ascii="Times New Roman" w:hAnsi="Times New Roman"/>
        </w:rPr>
        <w:t>мая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467CD1">
        <w:rPr>
          <w:rFonts w:ascii="Times New Roman" w:hAnsi="Times New Roman"/>
          <w:b/>
          <w:bCs/>
          <w:sz w:val="24"/>
          <w:szCs w:val="24"/>
        </w:rPr>
        <w:t>2</w:t>
      </w:r>
      <w:r w:rsidR="00CA062E">
        <w:rPr>
          <w:rFonts w:ascii="Times New Roman" w:hAnsi="Times New Roman"/>
          <w:b/>
          <w:bCs/>
          <w:sz w:val="24"/>
          <w:szCs w:val="24"/>
        </w:rPr>
        <w:t>6</w:t>
      </w:r>
      <w:r w:rsidR="00EA7BD1">
        <w:rPr>
          <w:rStyle w:val="afc"/>
          <w:rFonts w:ascii="Times New Roman" w:hAnsi="Times New Roman"/>
          <w:b/>
          <w:bCs/>
          <w:sz w:val="24"/>
          <w:szCs w:val="24"/>
        </w:rPr>
        <w:footnoteReference w:id="1"/>
      </w:r>
    </w:p>
    <w:p w:rsidR="00EA22FD" w:rsidRPr="000459A9" w:rsidRDefault="009B58AE" w:rsidP="00CA062E">
      <w:pPr>
        <w:spacing w:after="0" w:line="240" w:lineRule="auto"/>
        <w:jc w:val="center"/>
        <w:rPr>
          <w:sz w:val="24"/>
          <w:szCs w:val="24"/>
        </w:rPr>
      </w:pPr>
      <w:r w:rsidRPr="00E1461F">
        <w:rPr>
          <w:rFonts w:ascii="Times New Roman" w:hAnsi="Times New Roman"/>
          <w:b/>
          <w:sz w:val="24"/>
          <w:szCs w:val="24"/>
        </w:rPr>
        <w:t xml:space="preserve">на </w:t>
      </w:r>
      <w:bookmarkStart w:id="0" w:name="_GoBack"/>
      <w:r w:rsidRPr="00E1461F">
        <w:rPr>
          <w:rFonts w:ascii="Times New Roman" w:hAnsi="Times New Roman"/>
          <w:b/>
          <w:sz w:val="24"/>
          <w:szCs w:val="24"/>
        </w:rPr>
        <w:t>поставку</w:t>
      </w:r>
      <w:r w:rsidR="00CA062E" w:rsidRPr="00CA062E">
        <w:rPr>
          <w:rFonts w:ascii="Times New Roman" w:hAnsi="Times New Roman"/>
          <w:b/>
          <w:sz w:val="24"/>
          <w:szCs w:val="24"/>
        </w:rPr>
        <w:t>:</w:t>
      </w:r>
      <w:r w:rsidRPr="00E1461F">
        <w:rPr>
          <w:rFonts w:ascii="Times New Roman" w:hAnsi="Times New Roman"/>
          <w:b/>
          <w:sz w:val="24"/>
          <w:szCs w:val="24"/>
        </w:rPr>
        <w:t xml:space="preserve"> </w:t>
      </w:r>
      <w:r w:rsidR="00CA062E">
        <w:rPr>
          <w:rFonts w:ascii="Times New Roman" w:hAnsi="Times New Roman"/>
          <w:sz w:val="24"/>
          <w:szCs w:val="24"/>
        </w:rPr>
        <w:t xml:space="preserve">Труба Гибкая предварительно изолированная полимерная труба для систем теплоснабжения, с </w:t>
      </w:r>
      <w:proofErr w:type="spellStart"/>
      <w:r w:rsidR="00CA062E">
        <w:rPr>
          <w:rFonts w:ascii="Times New Roman" w:hAnsi="Times New Roman"/>
          <w:sz w:val="24"/>
          <w:szCs w:val="24"/>
        </w:rPr>
        <w:t>самокомпенсацией</w:t>
      </w:r>
      <w:proofErr w:type="spellEnd"/>
      <w:r w:rsidR="00CA062E">
        <w:rPr>
          <w:rFonts w:ascii="Times New Roman" w:hAnsi="Times New Roman"/>
          <w:sz w:val="24"/>
          <w:szCs w:val="24"/>
        </w:rPr>
        <w:t xml:space="preserve"> температурных удлинений, комплектующие, фитинги</w:t>
      </w:r>
      <w:bookmarkEnd w:id="0"/>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467CD1">
        <w:rPr>
          <w:rFonts w:ascii="Times New Roman" w:hAnsi="Times New Roman"/>
          <w:b/>
          <w:snapToGrid w:val="0"/>
          <w:sz w:val="24"/>
          <w:szCs w:val="24"/>
        </w:rPr>
        <w:t>2</w:t>
      </w:r>
      <w:r w:rsidR="00CA062E" w:rsidRPr="00B04856">
        <w:rPr>
          <w:rFonts w:ascii="Times New Roman" w:hAnsi="Times New Roman"/>
          <w:b/>
          <w:snapToGrid w:val="0"/>
          <w:sz w:val="24"/>
          <w:szCs w:val="24"/>
        </w:rPr>
        <w:t>6</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467CD1">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B04856" w:rsidRPr="00282DA6" w:rsidRDefault="00B04856" w:rsidP="00B0485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w:t>
      </w:r>
      <w:r>
        <w:rPr>
          <w:rFonts w:ascii="Times New Roman" w:hAnsi="Times New Roman"/>
          <w:snapToGrid w:val="0"/>
          <w:sz w:val="24"/>
          <w:szCs w:val="24"/>
        </w:rPr>
        <w:t>генерального директора С. В. Никоненко</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w:t>
      </w:r>
      <w:r>
        <w:rPr>
          <w:rFonts w:ascii="Times New Roman" w:hAnsi="Times New Roman"/>
          <w:b/>
          <w:snapToGrid w:val="0"/>
          <w:sz w:val="24"/>
          <w:szCs w:val="24"/>
        </w:rPr>
        <w:t>Продавец</w:t>
      </w:r>
      <w:r w:rsidRPr="00282DA6">
        <w:rPr>
          <w:rFonts w:ascii="Times New Roman" w:hAnsi="Times New Roman"/>
          <w:b/>
          <w:snapToGrid w:val="0"/>
          <w:sz w:val="24"/>
          <w:szCs w:val="24"/>
        </w:rPr>
        <w:t>»,</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B04856" w:rsidRPr="00282DA6" w:rsidRDefault="00B04856" w:rsidP="00B04856">
      <w:pPr>
        <w:spacing w:after="0" w:line="240" w:lineRule="auto"/>
        <w:ind w:firstLine="540"/>
        <w:jc w:val="both"/>
        <w:rPr>
          <w:rFonts w:ascii="Times New Roman" w:hAnsi="Times New Roman"/>
          <w:b/>
          <w:sz w:val="24"/>
          <w:szCs w:val="24"/>
        </w:rPr>
      </w:pPr>
    </w:p>
    <w:p w:rsidR="00B04856" w:rsidRPr="009C6799" w:rsidRDefault="00B04856" w:rsidP="00B04856">
      <w:pPr>
        <w:numPr>
          <w:ilvl w:val="0"/>
          <w:numId w:val="45"/>
        </w:numPr>
        <w:tabs>
          <w:tab w:val="left" w:pos="142"/>
        </w:tabs>
        <w:spacing w:after="0" w:line="240" w:lineRule="auto"/>
        <w:ind w:left="0" w:hanging="6"/>
        <w:jc w:val="center"/>
        <w:rPr>
          <w:rFonts w:ascii="Times New Roman" w:hAnsi="Times New Roman"/>
          <w:b/>
          <w:sz w:val="24"/>
          <w:szCs w:val="24"/>
        </w:rPr>
      </w:pPr>
      <w:r w:rsidRPr="009C6799">
        <w:rPr>
          <w:rFonts w:ascii="Times New Roman" w:hAnsi="Times New Roman"/>
          <w:b/>
          <w:sz w:val="24"/>
          <w:szCs w:val="24"/>
        </w:rPr>
        <w:t>ПРЕДМЕТ ДОГОВОРА</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color w:val="000000"/>
          <w:sz w:val="24"/>
          <w:szCs w:val="24"/>
        </w:rPr>
      </w:pPr>
      <w:r w:rsidRPr="009C6799">
        <w:rPr>
          <w:rFonts w:ascii="Times New Roman" w:hAnsi="Times New Roman"/>
          <w:sz w:val="24"/>
          <w:szCs w:val="24"/>
        </w:rPr>
        <w:t>Продавец</w:t>
      </w:r>
      <w:r w:rsidRPr="009C6799">
        <w:rPr>
          <w:rFonts w:ascii="Times New Roman" w:hAnsi="Times New Roman"/>
          <w:color w:val="000000"/>
          <w:sz w:val="24"/>
          <w:szCs w:val="24"/>
        </w:rPr>
        <w:t xml:space="preserve"> обязуется  в течение срока действия настоящего Договора передать в собственность Покупателю, а Покупатель прин</w:t>
      </w:r>
      <w:r>
        <w:rPr>
          <w:rFonts w:ascii="Times New Roman" w:hAnsi="Times New Roman"/>
          <w:color w:val="000000"/>
          <w:sz w:val="24"/>
          <w:szCs w:val="24"/>
        </w:rPr>
        <w:t>ять</w:t>
      </w:r>
      <w:r w:rsidRPr="009C6799">
        <w:rPr>
          <w:rFonts w:ascii="Times New Roman" w:hAnsi="Times New Roman"/>
          <w:color w:val="000000"/>
          <w:sz w:val="24"/>
          <w:szCs w:val="24"/>
        </w:rPr>
        <w:t xml:space="preserve"> и опла</w:t>
      </w:r>
      <w:r>
        <w:rPr>
          <w:rFonts w:ascii="Times New Roman" w:hAnsi="Times New Roman"/>
          <w:color w:val="000000"/>
          <w:sz w:val="24"/>
          <w:szCs w:val="24"/>
        </w:rPr>
        <w:t>тить</w:t>
      </w:r>
      <w:r w:rsidRPr="009C6799">
        <w:rPr>
          <w:rFonts w:ascii="Times New Roman" w:hAnsi="Times New Roman"/>
          <w:color w:val="000000"/>
          <w:sz w:val="24"/>
          <w:szCs w:val="24"/>
        </w:rPr>
        <w:t xml:space="preserve"> </w:t>
      </w:r>
      <w:r>
        <w:rPr>
          <w:rFonts w:ascii="Times New Roman" w:hAnsi="Times New Roman"/>
          <w:color w:val="000000"/>
          <w:sz w:val="24"/>
          <w:szCs w:val="24"/>
        </w:rPr>
        <w:t xml:space="preserve">            </w:t>
      </w:r>
      <w:r w:rsidRPr="00DF265F">
        <w:rPr>
          <w:rFonts w:ascii="Times New Roman" w:hAnsi="Times New Roman"/>
          <w:bCs/>
          <w:iCs/>
          <w:color w:val="000000"/>
          <w:sz w:val="24"/>
          <w:szCs w:val="24"/>
        </w:rPr>
        <w:t>в соответствии с Приложением № 1 к Договору</w:t>
      </w:r>
      <w:r w:rsidRPr="009C6799">
        <w:rPr>
          <w:rFonts w:ascii="Times New Roman" w:hAnsi="Times New Roman"/>
          <w:color w:val="000000"/>
          <w:sz w:val="24"/>
          <w:szCs w:val="24"/>
        </w:rPr>
        <w:t>, в дальнейшем именуем</w:t>
      </w:r>
      <w:r>
        <w:rPr>
          <w:rFonts w:ascii="Times New Roman" w:hAnsi="Times New Roman"/>
          <w:color w:val="000000"/>
          <w:sz w:val="24"/>
          <w:szCs w:val="24"/>
        </w:rPr>
        <w:t>ые</w:t>
      </w:r>
      <w:r w:rsidRPr="009C6799">
        <w:rPr>
          <w:rFonts w:ascii="Times New Roman" w:hAnsi="Times New Roman"/>
          <w:color w:val="000000"/>
          <w:sz w:val="24"/>
          <w:szCs w:val="24"/>
        </w:rPr>
        <w:t xml:space="preserve"> </w:t>
      </w:r>
      <w:r w:rsidRPr="009C6799">
        <w:rPr>
          <w:rFonts w:ascii="Times New Roman" w:hAnsi="Times New Roman"/>
          <w:b/>
          <w:bCs/>
          <w:i/>
          <w:iCs/>
          <w:color w:val="000000"/>
          <w:sz w:val="24"/>
          <w:szCs w:val="24"/>
        </w:rPr>
        <w:t>«Товар».</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color w:val="000000"/>
          <w:sz w:val="24"/>
          <w:szCs w:val="24"/>
        </w:rPr>
      </w:pPr>
      <w:r w:rsidRPr="009C6799">
        <w:rPr>
          <w:rFonts w:ascii="Times New Roman" w:hAnsi="Times New Roman"/>
          <w:sz w:val="24"/>
          <w:szCs w:val="24"/>
        </w:rPr>
        <w:t>Наименование</w:t>
      </w:r>
      <w:r w:rsidRPr="009C6799">
        <w:rPr>
          <w:rFonts w:ascii="Times New Roman" w:hAnsi="Times New Roman"/>
          <w:color w:val="000000"/>
          <w:sz w:val="24"/>
          <w:szCs w:val="24"/>
        </w:rPr>
        <w:t xml:space="preserve">, количество, каталожный, артикульный номер товара, адрес доставки, желаемая дата отгрузки указываются в Заявке на поставку Товара (далее – </w:t>
      </w:r>
      <w:r w:rsidRPr="009C6799">
        <w:rPr>
          <w:rFonts w:ascii="Times New Roman" w:hAnsi="Times New Roman"/>
          <w:b/>
          <w:i/>
          <w:color w:val="000000"/>
          <w:sz w:val="24"/>
          <w:szCs w:val="24"/>
        </w:rPr>
        <w:t>«Заявка»</w:t>
      </w:r>
      <w:r w:rsidRPr="009C6799">
        <w:rPr>
          <w:rFonts w:ascii="Times New Roman" w:hAnsi="Times New Roman"/>
          <w:color w:val="000000"/>
          <w:sz w:val="24"/>
          <w:szCs w:val="24"/>
        </w:rPr>
        <w:t>).</w:t>
      </w:r>
    </w:p>
    <w:p w:rsidR="00B04856" w:rsidRPr="009C6799" w:rsidRDefault="00B04856" w:rsidP="00B04856">
      <w:pPr>
        <w:tabs>
          <w:tab w:val="left" w:pos="142"/>
        </w:tabs>
        <w:spacing w:after="0" w:line="240" w:lineRule="auto"/>
        <w:ind w:hanging="6"/>
        <w:jc w:val="both"/>
        <w:rPr>
          <w:rFonts w:ascii="Times New Roman" w:hAnsi="Times New Roman"/>
          <w:color w:val="000000"/>
          <w:sz w:val="24"/>
          <w:szCs w:val="24"/>
        </w:rPr>
      </w:pPr>
    </w:p>
    <w:p w:rsidR="00B04856" w:rsidRPr="009C6799" w:rsidRDefault="00B04856" w:rsidP="00B04856">
      <w:pPr>
        <w:numPr>
          <w:ilvl w:val="0"/>
          <w:numId w:val="45"/>
        </w:numPr>
        <w:tabs>
          <w:tab w:val="left" w:pos="142"/>
        </w:tabs>
        <w:spacing w:after="0" w:line="240" w:lineRule="auto"/>
        <w:ind w:left="0" w:hanging="6"/>
        <w:jc w:val="center"/>
        <w:rPr>
          <w:rFonts w:ascii="Times New Roman" w:hAnsi="Times New Roman"/>
          <w:b/>
          <w:sz w:val="24"/>
          <w:szCs w:val="24"/>
        </w:rPr>
      </w:pPr>
      <w:r w:rsidRPr="009C6799">
        <w:rPr>
          <w:rFonts w:ascii="Times New Roman" w:hAnsi="Times New Roman"/>
          <w:b/>
          <w:sz w:val="24"/>
          <w:szCs w:val="24"/>
        </w:rPr>
        <w:t>ЦЕНЫ И ПОРЯДОК ОПЛАТЫ</w:t>
      </w:r>
    </w:p>
    <w:p w:rsidR="00B04856"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bookmarkStart w:id="92" w:name="Pt2_1"/>
      <w:r w:rsidRPr="009C6799">
        <w:rPr>
          <w:rFonts w:ascii="Times New Roman" w:hAnsi="Times New Roman"/>
          <w:sz w:val="24"/>
          <w:szCs w:val="24"/>
        </w:rPr>
        <w:t>Все цены в документах на Товар (Заказы покупателя, счёта на оплату, накладные, счета фактуры) оформляются в российских рублях.</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Цена товара составляет</w:t>
      </w:r>
      <w:proofErr w:type="gramStart"/>
      <w:r w:rsidRPr="009C6799">
        <w:rPr>
          <w:rFonts w:ascii="Times New Roman" w:hAnsi="Times New Roman"/>
          <w:sz w:val="24"/>
          <w:szCs w:val="24"/>
        </w:rPr>
        <w:t xml:space="preserve"> </w:t>
      </w:r>
      <w:r w:rsidRPr="009C6799">
        <w:rPr>
          <w:rFonts w:ascii="Times New Roman" w:hAnsi="Times New Roman"/>
          <w:sz w:val="24"/>
          <w:szCs w:val="24"/>
          <w:u w:val="single"/>
        </w:rPr>
        <w:t>                       </w:t>
      </w:r>
      <w:r w:rsidRPr="009C6799">
        <w:rPr>
          <w:rFonts w:ascii="Times New Roman" w:hAnsi="Times New Roman"/>
          <w:sz w:val="24"/>
          <w:szCs w:val="24"/>
        </w:rPr>
        <w:t xml:space="preserve"> (</w:t>
      </w:r>
      <w:r w:rsidRPr="009C6799">
        <w:rPr>
          <w:rFonts w:ascii="Times New Roman" w:hAnsi="Times New Roman"/>
          <w:sz w:val="24"/>
          <w:szCs w:val="24"/>
          <w:u w:val="single"/>
        </w:rPr>
        <w:t>                 </w:t>
      </w:r>
      <w:r w:rsidRPr="009C6799">
        <w:rPr>
          <w:rFonts w:ascii="Times New Roman" w:hAnsi="Times New Roman"/>
          <w:sz w:val="24"/>
          <w:szCs w:val="24"/>
        </w:rPr>
        <w:t xml:space="preserve">) </w:t>
      </w:r>
      <w:proofErr w:type="gramEnd"/>
      <w:r w:rsidRPr="009C6799">
        <w:rPr>
          <w:rFonts w:ascii="Times New Roman" w:hAnsi="Times New Roman"/>
          <w:sz w:val="24"/>
          <w:szCs w:val="24"/>
        </w:rPr>
        <w:t>рублей, в том числе НДС (18 %) в сумме ____________ (_________) рублей</w:t>
      </w:r>
      <w:r>
        <w:rPr>
          <w:rFonts w:ascii="Times New Roman" w:hAnsi="Times New Roman"/>
          <w:sz w:val="24"/>
          <w:szCs w:val="24"/>
        </w:rPr>
        <w:t xml:space="preserve"> и определяется по итогам запроса котировок</w:t>
      </w:r>
      <w:r w:rsidRPr="009C6799">
        <w:rPr>
          <w:rFonts w:ascii="Times New Roman" w:hAnsi="Times New Roman"/>
          <w:sz w:val="24"/>
          <w:szCs w:val="24"/>
        </w:rPr>
        <w:t>.</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Pr>
          <w:rFonts w:ascii="Times New Roman" w:hAnsi="Times New Roman"/>
          <w:sz w:val="24"/>
          <w:szCs w:val="24"/>
        </w:rPr>
        <w:t>Цена Товара включает все расходы, связанные с оказанием услуги, поставкой в г. Санкт-Петербург, налоги, сборы и другие обязательные платежи</w:t>
      </w:r>
      <w:r w:rsidRPr="009C6799">
        <w:rPr>
          <w:rFonts w:ascii="Times New Roman" w:hAnsi="Times New Roman"/>
          <w:sz w:val="24"/>
          <w:szCs w:val="24"/>
        </w:rPr>
        <w:t>.</w:t>
      </w:r>
      <w:bookmarkEnd w:id="92"/>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Pr>
          <w:rFonts w:ascii="Times New Roman" w:hAnsi="Times New Roman"/>
          <w:sz w:val="24"/>
          <w:szCs w:val="24"/>
        </w:rPr>
        <w:t xml:space="preserve">Срок оплаты Товара составляет 30 календарных дней </w:t>
      </w:r>
      <w:proofErr w:type="gramStart"/>
      <w:r>
        <w:rPr>
          <w:rFonts w:ascii="Times New Roman" w:hAnsi="Times New Roman"/>
          <w:sz w:val="24"/>
          <w:szCs w:val="24"/>
        </w:rPr>
        <w:t>с даты отгрузки</w:t>
      </w:r>
      <w:proofErr w:type="gramEnd"/>
      <w:r w:rsidRPr="009C6799">
        <w:rPr>
          <w:rFonts w:ascii="Times New Roman" w:hAnsi="Times New Roman"/>
          <w:sz w:val="24"/>
          <w:szCs w:val="24"/>
        </w:rPr>
        <w:t>.</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Датой выполнения обязательств Покупателем по предоплате  или окончательному расчёту за каждую партию Товара считается дата зачисления денежных средств на расчетный  счет Продавца в полном размере.</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Изменение сроков оплаты Товара  возможно только по согласованию с Продавцом и должно быть подтверждено Дополнительным соглашением Сторон к настоящему Договору.</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proofErr w:type="gramStart"/>
      <w:r w:rsidRPr="009C6799">
        <w:rPr>
          <w:rFonts w:ascii="Times New Roman" w:hAnsi="Times New Roman"/>
          <w:sz w:val="24"/>
          <w:szCs w:val="24"/>
        </w:rPr>
        <w:t xml:space="preserve">О факте оплаты приобретаемого товара Покупатель обязан уведомить  Продавца не позднее 2 (двух) рабочих дней с момента оплаты путем письменного уведомления (по </w:t>
      </w:r>
      <w:r w:rsidRPr="00213F90">
        <w:rPr>
          <w:rFonts w:ascii="Times New Roman" w:hAnsi="Times New Roman"/>
          <w:sz w:val="24"/>
          <w:szCs w:val="24"/>
        </w:rPr>
        <w:t>электронной почте по адресу: e-</w:t>
      </w:r>
      <w:proofErr w:type="spellStart"/>
      <w:r w:rsidRPr="00213F90">
        <w:rPr>
          <w:rFonts w:ascii="Times New Roman" w:hAnsi="Times New Roman"/>
          <w:sz w:val="24"/>
          <w:szCs w:val="24"/>
        </w:rPr>
        <w:t>mail</w:t>
      </w:r>
      <w:proofErr w:type="spellEnd"/>
      <w:r w:rsidRPr="00213F90">
        <w:rPr>
          <w:rFonts w:ascii="Times New Roman" w:hAnsi="Times New Roman"/>
          <w:sz w:val="24"/>
          <w:szCs w:val="24"/>
        </w:rPr>
        <w:t>: ___________ или путем факсимильной связи с</w:t>
      </w:r>
      <w:r w:rsidRPr="009C6799">
        <w:rPr>
          <w:rFonts w:ascii="Times New Roman" w:hAnsi="Times New Roman"/>
          <w:sz w:val="24"/>
          <w:szCs w:val="24"/>
        </w:rPr>
        <w:t xml:space="preserve"> указанием номера счёта.</w:t>
      </w:r>
      <w:proofErr w:type="gramEnd"/>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Покупатель гарантирует, что приобретаемый Товар не будет использован для создания оружия массового поражения, средств его доставки, вооружения, военной техники. Покупатель обязуется по запросу Продавца предоставлять ему полную информацию об использовании Товара.</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Все банковские комиссии банка Покупателя оплачиваются за счет Покупателя, банковские комиссии всех прочих банков, включая банки-корреспонденты, оплачиваются за счет Продавца.</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A92A08" w:rsidRDefault="00B04856" w:rsidP="00B04856">
      <w:pPr>
        <w:numPr>
          <w:ilvl w:val="0"/>
          <w:numId w:val="45"/>
        </w:numPr>
        <w:tabs>
          <w:tab w:val="left" w:pos="142"/>
        </w:tabs>
        <w:spacing w:after="0" w:line="240" w:lineRule="auto"/>
        <w:ind w:left="0" w:hanging="6"/>
        <w:jc w:val="center"/>
        <w:rPr>
          <w:rFonts w:ascii="Times New Roman" w:hAnsi="Times New Roman"/>
          <w:b/>
          <w:sz w:val="24"/>
          <w:szCs w:val="24"/>
        </w:rPr>
      </w:pPr>
      <w:r w:rsidRPr="00A92A08">
        <w:rPr>
          <w:rFonts w:ascii="Times New Roman" w:hAnsi="Times New Roman"/>
          <w:b/>
          <w:sz w:val="24"/>
          <w:szCs w:val="24"/>
        </w:rPr>
        <w:t>ПОРЯДОК РАЗМЕЩЕНИЯ ЗАЯВКИ</w:t>
      </w:r>
    </w:p>
    <w:p w:rsidR="00B04856" w:rsidRPr="00A92A08"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bookmarkStart w:id="93" w:name="OLE_LINK1"/>
      <w:r w:rsidRPr="00A92A08">
        <w:rPr>
          <w:rFonts w:ascii="Times New Roman" w:hAnsi="Times New Roman"/>
          <w:color w:val="000000"/>
          <w:sz w:val="24"/>
          <w:szCs w:val="24"/>
        </w:rPr>
        <w:t>Пок</w:t>
      </w:r>
      <w:r w:rsidRPr="00A92A08">
        <w:rPr>
          <w:rFonts w:ascii="Times New Roman" w:hAnsi="Times New Roman"/>
          <w:sz w:val="24"/>
          <w:szCs w:val="24"/>
        </w:rPr>
        <w:t>у</w:t>
      </w:r>
      <w:r w:rsidRPr="00A92A08">
        <w:rPr>
          <w:rFonts w:ascii="Times New Roman" w:hAnsi="Times New Roman"/>
          <w:color w:val="000000"/>
          <w:sz w:val="24"/>
          <w:szCs w:val="24"/>
        </w:rPr>
        <w:t xml:space="preserve">патель осуществляет заказ Товара путем направления Продавцу Заявки в произвольной форме, содержащей информацию, указанную в п. 1.2.,  по электронной почте, по факсу, по почте, нарочным или иным способом согласованным Сторонами. </w:t>
      </w:r>
      <w:r w:rsidRPr="00A92A08">
        <w:rPr>
          <w:rFonts w:ascii="Times New Roman" w:hAnsi="Times New Roman"/>
          <w:sz w:val="24"/>
          <w:szCs w:val="24"/>
        </w:rPr>
        <w:t xml:space="preserve">Заявка должна быть подписана уполномоченным лицом Покупателя. </w:t>
      </w:r>
    </w:p>
    <w:p w:rsidR="00B04856" w:rsidRPr="00A92A08"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A92A08">
        <w:rPr>
          <w:rFonts w:ascii="Times New Roman" w:hAnsi="Times New Roman"/>
          <w:sz w:val="24"/>
          <w:szCs w:val="24"/>
        </w:rPr>
        <w:lastRenderedPageBreak/>
        <w:t>Не позднее 1 (одного) рабочего дня с момента получения от Покупателя Заявки и в случае готовности Продавца к её исполнению, Продавец направляет Покупателю Заказ Покупателя на Продукцию, указанную в Заявке. Заказ Покупателя является офертой.</w:t>
      </w:r>
    </w:p>
    <w:p w:rsidR="00B04856" w:rsidRPr="00A92A08"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A92A08">
        <w:rPr>
          <w:rFonts w:ascii="Times New Roman" w:hAnsi="Times New Roman"/>
          <w:sz w:val="24"/>
          <w:szCs w:val="24"/>
        </w:rPr>
        <w:t xml:space="preserve">После получения Заказа Покупателя, Покупатель в течение 1 (одного) рабочего дня акцептует его путем подписания и направления Продавцу по факсу, электронной почте или иным согласованным способом. </w:t>
      </w:r>
    </w:p>
    <w:p w:rsidR="00B04856" w:rsidRPr="00A92A08"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A92A08">
        <w:rPr>
          <w:rFonts w:ascii="Times New Roman" w:hAnsi="Times New Roman"/>
          <w:sz w:val="24"/>
          <w:szCs w:val="24"/>
        </w:rPr>
        <w:t>На основании акцептованного Заказа покупателя Продавец выставляет Счёт на оплату.</w:t>
      </w:r>
    </w:p>
    <w:p w:rsidR="00B04856" w:rsidRPr="00A92A08"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A92A08">
        <w:rPr>
          <w:rFonts w:ascii="Times New Roman" w:hAnsi="Times New Roman"/>
          <w:sz w:val="24"/>
          <w:szCs w:val="24"/>
        </w:rPr>
        <w:t>В случае</w:t>
      </w:r>
      <w:proofErr w:type="gramStart"/>
      <w:r w:rsidRPr="00A92A08">
        <w:rPr>
          <w:rFonts w:ascii="Times New Roman" w:hAnsi="Times New Roman"/>
          <w:sz w:val="24"/>
          <w:szCs w:val="24"/>
        </w:rPr>
        <w:t>,</w:t>
      </w:r>
      <w:proofErr w:type="gramEnd"/>
      <w:r w:rsidRPr="00A92A08">
        <w:rPr>
          <w:rFonts w:ascii="Times New Roman" w:hAnsi="Times New Roman"/>
          <w:sz w:val="24"/>
          <w:szCs w:val="24"/>
        </w:rPr>
        <w:t xml:space="preserve"> если в Заказе покупателя предусмотрена предоплата, Покупатель производит предоплату в течение двух рабочих дней с даты  Счета на оплату.</w:t>
      </w:r>
    </w:p>
    <w:p w:rsidR="00B04856" w:rsidRPr="00A92A08"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bookmarkStart w:id="94" w:name="_Ref188963427"/>
      <w:bookmarkEnd w:id="93"/>
      <w:r w:rsidRPr="00A92A08">
        <w:rPr>
          <w:rFonts w:ascii="Times New Roman" w:hAnsi="Times New Roman"/>
          <w:sz w:val="24"/>
          <w:szCs w:val="24"/>
        </w:rPr>
        <w:t xml:space="preserve">В случае изменения ассортимента Продукции по причине снятия с производства, Продавец </w:t>
      </w:r>
      <w:bookmarkEnd w:id="94"/>
      <w:r>
        <w:rPr>
          <w:rFonts w:ascii="Times New Roman" w:hAnsi="Times New Roman"/>
          <w:sz w:val="24"/>
          <w:szCs w:val="24"/>
        </w:rPr>
        <w:t>обязан немедленно уведомить Покупателя и предложить ему альтернативную Продукцию в той части Заказа, которая была снята с производства</w:t>
      </w:r>
      <w:r w:rsidRPr="00A92A08">
        <w:rPr>
          <w:rFonts w:ascii="Times New Roman" w:hAnsi="Times New Roman"/>
          <w:sz w:val="24"/>
          <w:szCs w:val="24"/>
        </w:rPr>
        <w:t>.</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B04856" w:rsidP="00B04856">
      <w:pPr>
        <w:numPr>
          <w:ilvl w:val="0"/>
          <w:numId w:val="45"/>
        </w:numPr>
        <w:tabs>
          <w:tab w:val="left" w:pos="142"/>
        </w:tabs>
        <w:spacing w:after="0" w:line="240" w:lineRule="auto"/>
        <w:ind w:left="0" w:hanging="6"/>
        <w:jc w:val="center"/>
        <w:rPr>
          <w:rFonts w:ascii="Times New Roman" w:hAnsi="Times New Roman"/>
          <w:b/>
          <w:sz w:val="24"/>
          <w:szCs w:val="24"/>
        </w:rPr>
      </w:pPr>
      <w:r>
        <w:rPr>
          <w:rFonts w:ascii="Times New Roman" w:hAnsi="Times New Roman"/>
          <w:b/>
          <w:sz w:val="24"/>
          <w:szCs w:val="24"/>
        </w:rPr>
        <w:t xml:space="preserve">. </w:t>
      </w:r>
      <w:r w:rsidRPr="009C6799">
        <w:rPr>
          <w:rFonts w:ascii="Times New Roman" w:hAnsi="Times New Roman"/>
          <w:b/>
          <w:sz w:val="24"/>
          <w:szCs w:val="24"/>
        </w:rPr>
        <w:t>СРОКИ И УСЛОВИЯ ПОСТАВКИ</w:t>
      </w:r>
    </w:p>
    <w:p w:rsidR="00332F3B" w:rsidRPr="00332F3B" w:rsidRDefault="00332F3B" w:rsidP="00B04856">
      <w:pPr>
        <w:numPr>
          <w:ilvl w:val="1"/>
          <w:numId w:val="45"/>
        </w:numPr>
        <w:tabs>
          <w:tab w:val="left" w:pos="142"/>
        </w:tabs>
        <w:spacing w:after="0" w:line="240" w:lineRule="auto"/>
        <w:ind w:left="0" w:hanging="6"/>
        <w:jc w:val="both"/>
        <w:rPr>
          <w:rFonts w:ascii="Times New Roman" w:hAnsi="Times New Roman"/>
          <w:sz w:val="24"/>
          <w:szCs w:val="24"/>
        </w:rPr>
      </w:pPr>
      <w:r>
        <w:rPr>
          <w:rFonts w:ascii="Times New Roman" w:hAnsi="Times New Roman"/>
        </w:rPr>
        <w:t>Поставка товара осуществляется.</w:t>
      </w:r>
    </w:p>
    <w:p w:rsidR="00B04856" w:rsidRPr="009C6799" w:rsidRDefault="00332F3B"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 </w:t>
      </w:r>
      <w:r w:rsidR="00B04856" w:rsidRPr="009C6799">
        <w:rPr>
          <w:rFonts w:ascii="Times New Roman" w:hAnsi="Times New Roman"/>
          <w:sz w:val="24"/>
          <w:szCs w:val="24"/>
        </w:rPr>
        <w:t>Поставка Товара Покупателю производится кратно заводским упаковкам и в сроки, указанные в Заказе покупателя. Лицо, принимающее Товар от имени Покупателя должно представить Продавцу оригинал доверенности, выданной Покупателем.</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Право собственности на партию Товара, а также риск случайной гибели партии Товара и любые иные риски переходят от Продавца к Покупателю в момент фактической передачи партии Товара, о чем свидетельствуют дата и подпись на товарной накладной Продавца, проставленные уполномоченным представителем Покупателя.</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Досрочная поставка Товара производится Продавцом с согласия Покупателя. </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color w:val="000000"/>
          <w:sz w:val="24"/>
          <w:szCs w:val="24"/>
        </w:rPr>
        <w:t>Продавец</w:t>
      </w:r>
      <w:r w:rsidRPr="009C6799">
        <w:rPr>
          <w:rFonts w:ascii="Times New Roman" w:hAnsi="Times New Roman"/>
          <w:sz w:val="24"/>
          <w:szCs w:val="24"/>
        </w:rPr>
        <w:t xml:space="preserve"> направляет Покупателю по факсу или электронной почте </w:t>
      </w:r>
      <w:r>
        <w:rPr>
          <w:rFonts w:ascii="Times New Roman" w:hAnsi="Times New Roman"/>
          <w:sz w:val="24"/>
          <w:szCs w:val="24"/>
        </w:rPr>
        <w:t>______________</w:t>
      </w:r>
      <w:r w:rsidRPr="009C6799">
        <w:rPr>
          <w:rFonts w:ascii="Times New Roman" w:hAnsi="Times New Roman"/>
          <w:sz w:val="24"/>
          <w:szCs w:val="24"/>
        </w:rPr>
        <w:t xml:space="preserve"> или иным другим способом по взаимной договорённости сторон, уведомление о готовности партии Товара к отгрузке. </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При приемке-передаче Товара Покупатель своими силами визуально проверяет соответствие количества,  ассортимента и качества Товара в соответствии с действующим законодательством и условиями настоящего Договора.</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Покупатель незамедлительно уведомляет Продавца о выявленных несоответствиях или недостатках Товара, обнаруженных непосредственно в ходе прием</w:t>
      </w:r>
      <w:r w:rsidR="00332F3B">
        <w:rPr>
          <w:rFonts w:ascii="Times New Roman" w:hAnsi="Times New Roman"/>
          <w:sz w:val="24"/>
          <w:szCs w:val="24"/>
        </w:rPr>
        <w:t>ки Товара</w:t>
      </w:r>
      <w:r w:rsidRPr="009C6799">
        <w:rPr>
          <w:rFonts w:ascii="Times New Roman" w:hAnsi="Times New Roman"/>
          <w:sz w:val="24"/>
          <w:szCs w:val="24"/>
        </w:rPr>
        <w:t xml:space="preserve">, что фиксируется </w:t>
      </w:r>
      <w:r w:rsidR="00332F3B">
        <w:rPr>
          <w:rFonts w:ascii="Times New Roman" w:hAnsi="Times New Roman"/>
          <w:sz w:val="24"/>
          <w:szCs w:val="24"/>
        </w:rPr>
        <w:t>в накладной ТОРГ-12 со ссылкой на акт по форме ТОРГ-2</w:t>
      </w:r>
      <w:r w:rsidRPr="009C6799">
        <w:rPr>
          <w:rFonts w:ascii="Times New Roman" w:hAnsi="Times New Roman"/>
          <w:sz w:val="24"/>
          <w:szCs w:val="24"/>
        </w:rPr>
        <w:t>.</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Покупатель вправе предъявить претензии Продавцу в течение </w:t>
      </w:r>
      <w:r w:rsidR="00332F3B">
        <w:rPr>
          <w:rFonts w:ascii="Times New Roman" w:hAnsi="Times New Roman"/>
          <w:sz w:val="24"/>
          <w:szCs w:val="24"/>
        </w:rPr>
        <w:t>10</w:t>
      </w:r>
      <w:r w:rsidRPr="009C6799">
        <w:rPr>
          <w:rFonts w:ascii="Times New Roman" w:hAnsi="Times New Roman"/>
          <w:sz w:val="24"/>
          <w:szCs w:val="24"/>
        </w:rPr>
        <w:t xml:space="preserve"> рабочих дней в части недостатков и/или некомплектности  Товара, обнаруженных после приема Товара на складе Продавца только в случае, если сумма претензии</w:t>
      </w:r>
      <w:r>
        <w:rPr>
          <w:rFonts w:ascii="Times New Roman" w:hAnsi="Times New Roman"/>
          <w:sz w:val="24"/>
          <w:szCs w:val="24"/>
        </w:rPr>
        <w:t xml:space="preserve"> составляет 1000 рублей</w:t>
      </w:r>
      <w:r w:rsidR="00332F3B">
        <w:rPr>
          <w:rFonts w:ascii="Times New Roman" w:hAnsi="Times New Roman"/>
          <w:sz w:val="24"/>
          <w:szCs w:val="24"/>
        </w:rPr>
        <w:t xml:space="preserve"> и менее, то она подтверждается автоматически</w:t>
      </w:r>
      <w:r>
        <w:rPr>
          <w:rFonts w:ascii="Times New Roman" w:hAnsi="Times New Roman"/>
          <w:sz w:val="24"/>
          <w:szCs w:val="24"/>
        </w:rPr>
        <w:t>.</w:t>
      </w:r>
      <w:r w:rsidR="00332F3B">
        <w:rPr>
          <w:rFonts w:ascii="Times New Roman" w:hAnsi="Times New Roman"/>
          <w:sz w:val="24"/>
          <w:szCs w:val="24"/>
        </w:rPr>
        <w:t xml:space="preserve"> Претензия должна быть оформлена в соответствии с унифицированной формой ТОРГ-2 и согласно российскому законодательству.</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В спорных ситуациях (при несогласии Продавца или Покупателя подписать какой-либо документ, касающийся приемки) Покупателем вызывается представитель Торгово-Промышленной Палаты, и приемка Товара производится с его участием.</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Транспортное средство, подаваемое Покупателем под погрузку, должно соответствовать требованиям, изложенным в уведомлении о готовности Товара к отгрузке, быть оснащено ремнями или другими приспособлениями для крепления Товара в грузовом отсеке транспортного средства, для обеспечения сохранности Товара во время транспортировки, допускать безопасную погрузку Товара на транспортное средство.</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В случае несоблюдения требований к транспортному средству, Продавец, установивший несоответствие транспортного средства вправе отказаться от производства погрузочных операций. Продавец обязан незамедлительно уведомить Покупателя о таком отказе с изложением его причин.</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Продавец не несет ответственности за задержку отгрузки Товара, вызванную несоответствием транспортного средства, поданного Покупателем.</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lastRenderedPageBreak/>
        <w:t>Обязательным условием начала отгрузок Товара в адрес Покупателя является наличие оригинала договора подписанного сторонами в московском офисе Продавца.</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B04856" w:rsidP="00B04856">
      <w:pPr>
        <w:numPr>
          <w:ilvl w:val="0"/>
          <w:numId w:val="45"/>
        </w:numPr>
        <w:tabs>
          <w:tab w:val="left" w:pos="142"/>
        </w:tabs>
        <w:spacing w:after="0" w:line="240" w:lineRule="auto"/>
        <w:ind w:left="0" w:hanging="6"/>
        <w:jc w:val="center"/>
        <w:rPr>
          <w:rFonts w:ascii="Times New Roman" w:hAnsi="Times New Roman"/>
          <w:b/>
          <w:sz w:val="24"/>
          <w:szCs w:val="24"/>
        </w:rPr>
      </w:pPr>
      <w:r w:rsidRPr="009C6799">
        <w:rPr>
          <w:rFonts w:ascii="Times New Roman" w:hAnsi="Times New Roman"/>
          <w:b/>
          <w:sz w:val="24"/>
          <w:szCs w:val="24"/>
        </w:rPr>
        <w:t>ПРАВА И ОБЯЗАННОСТИ СТОРОН</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Продавец обязан:</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Передать Покупателю Товар в ассортименте, количестве и сроки, которые указаны в Заказе покупателя.</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bookmarkStart w:id="95" w:name="_Ref188962773"/>
      <w:r w:rsidRPr="009C6799">
        <w:rPr>
          <w:rFonts w:ascii="Times New Roman" w:hAnsi="Times New Roman"/>
          <w:sz w:val="24"/>
          <w:szCs w:val="24"/>
        </w:rPr>
        <w:t>Передать Покупателю Сертификаты качества на весь Товар, исключительно в случае, если указанный Товар должен иметь такие Сертификаты. Продавец так же передаёт Покупателю  товарную накладную, товарно-транспортную накладную, сервисный паспорт и справочное руководство, если таковые предусмотрены Компанией-Производителем для отдельных видов Товара.</w:t>
      </w:r>
      <w:bookmarkEnd w:id="95"/>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Передать Товар, свободный от прав третьих лиц, за исключением случаев, когда Покупатель письменно подтверждает согласие принять товар, обремененный правами третьих лиц.</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Передать Товар, качество которого соответствует условиям, установленным для данного вида Товаров на Территории Российской Федерации, и пригодный для использования по назначению.</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bookmarkStart w:id="96" w:name="_Ref188963668"/>
      <w:r w:rsidRPr="009C6799">
        <w:rPr>
          <w:rFonts w:ascii="Times New Roman" w:hAnsi="Times New Roman"/>
          <w:sz w:val="24"/>
          <w:szCs w:val="24"/>
        </w:rPr>
        <w:t>Передать Покупателю Товар надлежащей комплектации, установленной компанией-производителем.</w:t>
      </w:r>
      <w:bookmarkEnd w:id="96"/>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 Ежеквартально направлять Акт сверки расчетов на согласование в финансовый отдел Покупателя.</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Покупатель обязан:</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Принять Товар, поставленный на условиях настоящего Договора.</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Оплатить Товар на условиях и в сроки, предусмотренные настоящим Договором. Покупатель не вправе передать свою обязанность по оплате Товара другому лицу. </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Назначить лицо, уполномоченное действовать от имени Покупателя в связи с исполнением  обязательств по настоящему Договору, предоставить Продавцу надлежащим образом  заверенную копию доверенности с образцом подписи уполномоченного лица.</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Самостоятельно определять периодичность Размещения Заявок, а также количество и ассортимент Товара.</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Не использовать Товар, приобретенный у Продавца для комплектации и монтажа аналогичной продукции других производителей без согласования с Продавцом.</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Принять и подписать акт сверки расчетов, направляемый Продавцом на согласование в финансовый отдел Покупателя.</w:t>
      </w:r>
    </w:p>
    <w:p w:rsidR="00B04856"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332F3B">
        <w:rPr>
          <w:rFonts w:ascii="Times New Roman" w:hAnsi="Times New Roman"/>
          <w:sz w:val="24"/>
          <w:szCs w:val="24"/>
        </w:rPr>
        <w:t xml:space="preserve">Письменно своевременно уведомлять Продавца об изменении своих регистрационных данных, почтовых и банковских реквизитов, а также о смене руководителя организации (для юридических лиц) в течение 30 дней </w:t>
      </w:r>
      <w:proofErr w:type="gramStart"/>
      <w:r w:rsidRPr="00332F3B">
        <w:rPr>
          <w:rFonts w:ascii="Times New Roman" w:hAnsi="Times New Roman"/>
          <w:sz w:val="24"/>
          <w:szCs w:val="24"/>
        </w:rPr>
        <w:t>с даты изменений</w:t>
      </w:r>
      <w:proofErr w:type="gramEnd"/>
      <w:r w:rsidRPr="00332F3B">
        <w:rPr>
          <w:rFonts w:ascii="Times New Roman" w:hAnsi="Times New Roman"/>
          <w:sz w:val="24"/>
          <w:szCs w:val="24"/>
        </w:rPr>
        <w:t xml:space="preserve">. </w:t>
      </w:r>
    </w:p>
    <w:p w:rsidR="00332F3B" w:rsidRPr="00332F3B" w:rsidRDefault="00332F3B" w:rsidP="00332F3B">
      <w:pPr>
        <w:tabs>
          <w:tab w:val="left" w:pos="142"/>
        </w:tabs>
        <w:spacing w:after="0" w:line="240" w:lineRule="auto"/>
        <w:ind w:left="576"/>
        <w:jc w:val="both"/>
        <w:rPr>
          <w:rFonts w:ascii="Times New Roman" w:hAnsi="Times New Roman"/>
          <w:sz w:val="24"/>
          <w:szCs w:val="24"/>
        </w:rPr>
      </w:pPr>
    </w:p>
    <w:p w:rsidR="00B04856" w:rsidRDefault="00B04856" w:rsidP="00B04856">
      <w:pPr>
        <w:pStyle w:val="af3"/>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Продавец имеет право:</w:t>
      </w:r>
    </w:p>
    <w:p w:rsidR="00332F3B" w:rsidRPr="00332F3B" w:rsidRDefault="00332F3B" w:rsidP="00332F3B">
      <w:pPr>
        <w:tabs>
          <w:tab w:val="left" w:pos="142"/>
        </w:tabs>
        <w:spacing w:after="0" w:line="240" w:lineRule="auto"/>
        <w:jc w:val="both"/>
        <w:rPr>
          <w:rFonts w:ascii="Times New Roman" w:hAnsi="Times New Roman"/>
          <w:sz w:val="24"/>
          <w:szCs w:val="24"/>
        </w:rPr>
      </w:pP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На свое усмотрение удовлетворить заявку Покупателя о поставке Товара напрямую либо через посредника, наделив его соответствующими полномочиями.</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Отказать Покупателю в удовлетворении Заявки, если указанная Заявка противоречит условиям настоящего Договора, в том числе установленным условиям по транспортировке, срокам исполнения и/или в случае если сумма выставляемых, выставленных, но не оплаченных Заказов покупателя превышает лимит, установленный в п. 3.6.</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lastRenderedPageBreak/>
        <w:t xml:space="preserve">После получения Заявки и до выставления Заказа покупателя отказать Покупателю в удовлетворении Заявки без объяснения причин, о чем </w:t>
      </w:r>
      <w:proofErr w:type="gramStart"/>
      <w:r w:rsidRPr="009C6799">
        <w:rPr>
          <w:rFonts w:ascii="Times New Roman" w:hAnsi="Times New Roman"/>
          <w:sz w:val="24"/>
          <w:szCs w:val="24"/>
        </w:rPr>
        <w:t>обязан</w:t>
      </w:r>
      <w:proofErr w:type="gramEnd"/>
      <w:r w:rsidRPr="009C6799">
        <w:rPr>
          <w:rFonts w:ascii="Times New Roman" w:hAnsi="Times New Roman"/>
          <w:sz w:val="24"/>
          <w:szCs w:val="24"/>
        </w:rPr>
        <w:t xml:space="preserve"> письменно проинформировать Покупателя.</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В случае не выборки партии Товара со склада продавца в сроки, установленные в Заказе покупателя, отсутствия акцепта Покупателя на Заказе покупателя или несвоевременной оплаты, аннулировать Заказы покупателя или перенести сроки отгрузки на своё усмотрение. В данном случае Продавец не несёт  ответственности в соответствии с условиями данного договора. </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332F3B" w:rsidP="00B04856">
      <w:pPr>
        <w:numPr>
          <w:ilvl w:val="0"/>
          <w:numId w:val="45"/>
        </w:numPr>
        <w:tabs>
          <w:tab w:val="left" w:pos="142"/>
        </w:tabs>
        <w:spacing w:after="0" w:line="240" w:lineRule="auto"/>
        <w:ind w:left="0" w:hanging="6"/>
        <w:jc w:val="center"/>
        <w:rPr>
          <w:rFonts w:ascii="Times New Roman" w:hAnsi="Times New Roman"/>
          <w:b/>
          <w:sz w:val="24"/>
          <w:szCs w:val="24"/>
        </w:rPr>
      </w:pPr>
      <w:r>
        <w:rPr>
          <w:rFonts w:ascii="Times New Roman" w:hAnsi="Times New Roman"/>
          <w:b/>
          <w:sz w:val="24"/>
          <w:szCs w:val="24"/>
        </w:rPr>
        <w:t>.</w:t>
      </w:r>
      <w:r w:rsidR="00B04856" w:rsidRPr="009C6799">
        <w:rPr>
          <w:rFonts w:ascii="Times New Roman" w:hAnsi="Times New Roman"/>
          <w:b/>
          <w:sz w:val="24"/>
          <w:szCs w:val="24"/>
        </w:rPr>
        <w:t>ОТВЕТСТВЕНН</w:t>
      </w:r>
      <w:proofErr w:type="gramStart"/>
      <w:r w:rsidR="00B04856" w:rsidRPr="009C6799">
        <w:rPr>
          <w:rFonts w:ascii="Times New Roman" w:hAnsi="Times New Roman"/>
          <w:b/>
          <w:sz w:val="24"/>
          <w:szCs w:val="24"/>
          <w:lang w:val="en-US"/>
        </w:rPr>
        <w:t>O</w:t>
      </w:r>
      <w:proofErr w:type="gramEnd"/>
      <w:r w:rsidR="00B04856" w:rsidRPr="009C6799">
        <w:rPr>
          <w:rFonts w:ascii="Times New Roman" w:hAnsi="Times New Roman"/>
          <w:b/>
          <w:sz w:val="24"/>
          <w:szCs w:val="24"/>
        </w:rPr>
        <w:t>СТЬ СТОРОН</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В случае нарушения сроков готовности Товара к отгрузке (при условии своевременной оплаты Покупателем соответствующей партии Товара и всех предыдущих партий) Продавец выплачивает Покупателю неустойку в размере 0,5 % от не готового к отгрузке Товара, за каждую календарную неделю задержки, но не более 7,5 % от стоимости не готового к отгрузке Товара.</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За несвоевременную оплату Товара Покупатель выплачивает Продавцу неустойку в размере 0,5% от суммы несвоевременно перечисленных денежных средств за каждую календарную неделю задержки, но не более 7,5 % от этой суммы.</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Неустойка по настоящему Договору оплачивается виновной Стороной на основании счета, выставленного Стороной предъявившей требование. Уплата неустоек не освобождает от исполнения в полном объеме обязатель</w:t>
      </w:r>
      <w:proofErr w:type="gramStart"/>
      <w:r w:rsidRPr="009C6799">
        <w:rPr>
          <w:rFonts w:ascii="Times New Roman" w:hAnsi="Times New Roman"/>
          <w:sz w:val="24"/>
          <w:szCs w:val="24"/>
        </w:rPr>
        <w:t>ств Ст</w:t>
      </w:r>
      <w:proofErr w:type="gramEnd"/>
      <w:r w:rsidRPr="009C6799">
        <w:rPr>
          <w:rFonts w:ascii="Times New Roman" w:hAnsi="Times New Roman"/>
          <w:sz w:val="24"/>
          <w:szCs w:val="24"/>
        </w:rPr>
        <w:t>орон по настоящему договору.</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Продавец не несет никакой ответственности за убытки понесённые Покупателем, в том числе  упущенную прибыль, потери полезности, незаключенные договоры и за любые другие прямые, косвенные или непрямые убытки.</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332F3B" w:rsidP="00B04856">
      <w:pPr>
        <w:numPr>
          <w:ilvl w:val="0"/>
          <w:numId w:val="45"/>
        </w:numPr>
        <w:tabs>
          <w:tab w:val="left" w:pos="142"/>
        </w:tabs>
        <w:spacing w:after="0" w:line="240" w:lineRule="auto"/>
        <w:ind w:left="0" w:hanging="6"/>
        <w:jc w:val="center"/>
        <w:rPr>
          <w:rFonts w:ascii="Times New Roman" w:hAnsi="Times New Roman"/>
          <w:b/>
          <w:sz w:val="24"/>
          <w:szCs w:val="24"/>
        </w:rPr>
      </w:pPr>
      <w:r>
        <w:rPr>
          <w:rFonts w:ascii="Times New Roman" w:hAnsi="Times New Roman"/>
          <w:b/>
          <w:sz w:val="24"/>
          <w:szCs w:val="24"/>
        </w:rPr>
        <w:t xml:space="preserve">. </w:t>
      </w:r>
      <w:r w:rsidR="00B04856" w:rsidRPr="009C6799">
        <w:rPr>
          <w:rFonts w:ascii="Times New Roman" w:hAnsi="Times New Roman"/>
          <w:b/>
          <w:sz w:val="24"/>
          <w:szCs w:val="24"/>
        </w:rPr>
        <w:t>ГАРАНТИЯ</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Продавец гарантирует, что фирменные изделия, за исключением инструментов, электромеханического оборудования, элементов управления, расходных материалов и деталей, в течение 10 лет </w:t>
      </w:r>
      <w:proofErr w:type="gramStart"/>
      <w:r w:rsidRPr="009C6799">
        <w:rPr>
          <w:rFonts w:ascii="Times New Roman" w:hAnsi="Times New Roman"/>
          <w:sz w:val="24"/>
          <w:szCs w:val="24"/>
        </w:rPr>
        <w:t>с даты поставки</w:t>
      </w:r>
      <w:proofErr w:type="gramEnd"/>
      <w:r w:rsidRPr="009C6799">
        <w:rPr>
          <w:rFonts w:ascii="Times New Roman" w:hAnsi="Times New Roman"/>
          <w:sz w:val="24"/>
          <w:szCs w:val="24"/>
        </w:rPr>
        <w:t xml:space="preserve"> не имеют дефектов в материалах и изготовлении. Продавец так же гарантирует, что монтажные инструменты, включая так же детали электромеханического оборудования и элементы управления, в течение 2 лет </w:t>
      </w:r>
      <w:proofErr w:type="gramStart"/>
      <w:r w:rsidRPr="009C6799">
        <w:rPr>
          <w:rFonts w:ascii="Times New Roman" w:hAnsi="Times New Roman"/>
          <w:sz w:val="24"/>
          <w:szCs w:val="24"/>
        </w:rPr>
        <w:t>с даты поставки</w:t>
      </w:r>
      <w:proofErr w:type="gramEnd"/>
      <w:r w:rsidRPr="009C6799">
        <w:rPr>
          <w:rFonts w:ascii="Times New Roman" w:hAnsi="Times New Roman"/>
          <w:sz w:val="24"/>
          <w:szCs w:val="24"/>
        </w:rPr>
        <w:t xml:space="preserve"> не имеют дефектов в материалах и изготовлении. Гарантия распространяется только на скрытые дефекты Товара, допущенные производителем Товара, которые не могут быть обнаружены в ходе визуальной приемки. По окончанию гарантийного срока Продавец отвечает за недостатки Продукции только в том случае, если Покупатель или третье лицо докажут, что эти недостатки возникли до передачи Покупателю или по причинам, возникшим до этого момента. Продавец не несет ответственности за недостатки Товара, возникшие в результате нарушения правил пользования Товаром, действий третьих лиц или непреодолимой силы. Гарантия не распространяется на аккумуляторы и зарядные устройства к аккумуляторам.</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Письменное уведомление о неисправности должно быть получено Продавцом  в течение вышеуказанного срока гарантии и в течение 5 (пяти) дней </w:t>
      </w:r>
      <w:proofErr w:type="gramStart"/>
      <w:r w:rsidRPr="009C6799">
        <w:rPr>
          <w:rFonts w:ascii="Times New Roman" w:hAnsi="Times New Roman"/>
          <w:sz w:val="24"/>
          <w:szCs w:val="24"/>
        </w:rPr>
        <w:t>с даты обнаружения</w:t>
      </w:r>
      <w:proofErr w:type="gramEnd"/>
      <w:r w:rsidRPr="009C6799">
        <w:rPr>
          <w:rFonts w:ascii="Times New Roman" w:hAnsi="Times New Roman"/>
          <w:sz w:val="24"/>
          <w:szCs w:val="24"/>
        </w:rPr>
        <w:t xml:space="preserve"> заявленного в рекламации дефекта. Покупатель обязан представить обоснованные письменные документы, подтверждающие  дату первоначальной покупки, а также гарантийный сертификат на Изделие.</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Покупатель обязан в целях определения причины дефекта и проведения испытаний, предоставить все Изделия, либо по требованию Продавца предоставить доступ ко всем Изделиям, которые заявлены в качестве дефектных.</w:t>
      </w:r>
      <w:r w:rsidRPr="009C6799" w:rsidDel="00800BC7">
        <w:rPr>
          <w:rFonts w:ascii="Times New Roman" w:hAnsi="Times New Roman"/>
          <w:sz w:val="24"/>
          <w:szCs w:val="24"/>
        </w:rPr>
        <w:t xml:space="preserve"> </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Покупатель обязуется не предпринимать самостоятельных действий для устранения неисправностей на рекламационных объектах до вынесения Продавцом заключения о причинах возникновения неисправностей.</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lastRenderedPageBreak/>
        <w:t>В случае возникновения спорных вопросов при установлении причин возникновения неисправностей, любая из Сторон вправе назначить независимую экспертизу, причем расходы за экспертизу будут отнесены за счет виновной Стороны.</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Исключительным средством компенсации по настоящей гарантии является по единоличному усмотрению Продавца следующие действия:  отремонтировать или заменить дефектное Изделие, либо выплатить покупную цену за дефектное Изделие.</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48273C" w:rsidP="00B04856">
      <w:pPr>
        <w:numPr>
          <w:ilvl w:val="0"/>
          <w:numId w:val="45"/>
        </w:numPr>
        <w:tabs>
          <w:tab w:val="left" w:pos="142"/>
        </w:tabs>
        <w:spacing w:after="0" w:line="240" w:lineRule="auto"/>
        <w:ind w:left="0" w:hanging="6"/>
        <w:jc w:val="center"/>
        <w:rPr>
          <w:rFonts w:ascii="Times New Roman" w:hAnsi="Times New Roman"/>
          <w:b/>
          <w:sz w:val="24"/>
          <w:szCs w:val="24"/>
        </w:rPr>
      </w:pPr>
      <w:r>
        <w:rPr>
          <w:rFonts w:ascii="Times New Roman" w:hAnsi="Times New Roman"/>
          <w:b/>
          <w:sz w:val="24"/>
          <w:szCs w:val="24"/>
        </w:rPr>
        <w:t xml:space="preserve">. </w:t>
      </w:r>
      <w:r w:rsidR="00B04856" w:rsidRPr="009C6799">
        <w:rPr>
          <w:rFonts w:ascii="Times New Roman" w:hAnsi="Times New Roman"/>
          <w:b/>
          <w:sz w:val="24"/>
          <w:szCs w:val="24"/>
        </w:rPr>
        <w:t>СРОК ДЕЙСТВИЯ ДОГОВОРА</w:t>
      </w:r>
    </w:p>
    <w:p w:rsidR="00B04856"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 xml:space="preserve">Настоящий Договор вступает в силу с момента его подписания Сторонами и действует до </w:t>
      </w:r>
      <w:r w:rsidRPr="00B55DF1">
        <w:rPr>
          <w:rFonts w:ascii="Times New Roman" w:hAnsi="Times New Roman"/>
          <w:sz w:val="24"/>
          <w:szCs w:val="24"/>
        </w:rPr>
        <w:t>полного исполнения Сторонами своих обязательств по Договору</w:t>
      </w:r>
      <w:r w:rsidRPr="009C6799">
        <w:rPr>
          <w:rFonts w:ascii="Times New Roman" w:hAnsi="Times New Roman"/>
          <w:sz w:val="24"/>
          <w:szCs w:val="24"/>
        </w:rPr>
        <w:t xml:space="preserve">. </w:t>
      </w:r>
    </w:p>
    <w:p w:rsidR="0048273C" w:rsidRPr="009C6799" w:rsidRDefault="0048273C" w:rsidP="0048273C">
      <w:pPr>
        <w:tabs>
          <w:tab w:val="left" w:pos="142"/>
        </w:tabs>
        <w:spacing w:after="0" w:line="240" w:lineRule="auto"/>
        <w:jc w:val="both"/>
        <w:rPr>
          <w:rFonts w:ascii="Times New Roman" w:hAnsi="Times New Roman"/>
          <w:sz w:val="24"/>
          <w:szCs w:val="24"/>
        </w:rPr>
      </w:pPr>
    </w:p>
    <w:p w:rsidR="00B04856" w:rsidRPr="009C6799" w:rsidRDefault="0048273C" w:rsidP="00B04856">
      <w:pPr>
        <w:numPr>
          <w:ilvl w:val="0"/>
          <w:numId w:val="45"/>
        </w:numPr>
        <w:tabs>
          <w:tab w:val="left" w:pos="142"/>
        </w:tabs>
        <w:spacing w:after="0" w:line="240" w:lineRule="auto"/>
        <w:ind w:left="0" w:hanging="6"/>
        <w:jc w:val="center"/>
        <w:rPr>
          <w:rFonts w:ascii="Times New Roman" w:hAnsi="Times New Roman"/>
          <w:b/>
          <w:sz w:val="24"/>
          <w:szCs w:val="24"/>
        </w:rPr>
      </w:pPr>
      <w:r>
        <w:rPr>
          <w:rFonts w:ascii="Times New Roman" w:hAnsi="Times New Roman"/>
          <w:b/>
          <w:sz w:val="24"/>
          <w:szCs w:val="24"/>
        </w:rPr>
        <w:t xml:space="preserve">. </w:t>
      </w:r>
      <w:r w:rsidR="00B04856" w:rsidRPr="009C6799">
        <w:rPr>
          <w:rFonts w:ascii="Times New Roman" w:hAnsi="Times New Roman"/>
          <w:b/>
          <w:sz w:val="24"/>
          <w:szCs w:val="24"/>
        </w:rPr>
        <w:t>ОБСТОЯТЕЛЬСТВА НЕПРЕОДОЛИМОЙ СИЛЫ</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ненадлежащее исполнение обязательств оказалось невозможным вследствие непреодолимой силы, т.е. чрезвычайных и непредотвратимых обстоятель</w:t>
      </w:r>
      <w:proofErr w:type="gramStart"/>
      <w:r w:rsidRPr="009C6799">
        <w:rPr>
          <w:rFonts w:ascii="Times New Roman" w:hAnsi="Times New Roman"/>
          <w:sz w:val="24"/>
          <w:szCs w:val="24"/>
        </w:rPr>
        <w:t>ств пр</w:t>
      </w:r>
      <w:proofErr w:type="gramEnd"/>
      <w:r w:rsidRPr="009C6799">
        <w:rPr>
          <w:rFonts w:ascii="Times New Roman" w:hAnsi="Times New Roman"/>
          <w:sz w:val="24"/>
          <w:szCs w:val="24"/>
        </w:rPr>
        <w:t>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Сторона, попавшая под влияние обстоятельств непреодолимой силы, обязана уведомить об этом другую Сторону не позднее 10 (десяти) календарных дней со дня наступления таких обстоятельств либо немедленно по прекращении действия обстоятельств непреодолимой силы, если последние не дают возможности подобного уведомления.</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Надлежащим подтверждением наличия обстоятельств непреодолимой силы, является сертификат, выданный Торгово-промышленной Палатой РФ.</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48273C" w:rsidP="00B04856">
      <w:pPr>
        <w:numPr>
          <w:ilvl w:val="0"/>
          <w:numId w:val="45"/>
        </w:numPr>
        <w:tabs>
          <w:tab w:val="left" w:pos="142"/>
        </w:tabs>
        <w:spacing w:after="0" w:line="240" w:lineRule="auto"/>
        <w:ind w:left="0" w:hanging="6"/>
        <w:jc w:val="center"/>
        <w:rPr>
          <w:rFonts w:ascii="Times New Roman" w:hAnsi="Times New Roman"/>
          <w:b/>
          <w:sz w:val="24"/>
          <w:szCs w:val="24"/>
        </w:rPr>
      </w:pPr>
      <w:r>
        <w:rPr>
          <w:rFonts w:ascii="Times New Roman" w:hAnsi="Times New Roman"/>
          <w:b/>
          <w:sz w:val="24"/>
          <w:szCs w:val="24"/>
        </w:rPr>
        <w:t>.</w:t>
      </w:r>
      <w:r w:rsidR="00B04856" w:rsidRPr="009C6799">
        <w:rPr>
          <w:rFonts w:ascii="Times New Roman" w:hAnsi="Times New Roman"/>
          <w:b/>
          <w:sz w:val="24"/>
          <w:szCs w:val="24"/>
        </w:rPr>
        <w:t xml:space="preserve"> КОНФИДЕНЦИАЛЬНОСТЬ</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Стороны обязуются уважать и защищать законные права друг друга, возникающие в связи с настоящим Договором, сохранять коммерческие тайны, которые станут известны Сторонам в связи с выполнением настоящего Договора.</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К Конфиденциальной информации относиться любая информация, которая:</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при сообщении характеризуется, как коммерческая тайна любой из Сторон;</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не является общедоступной;</w:t>
      </w:r>
    </w:p>
    <w:p w:rsidR="00B04856" w:rsidRPr="009C6799"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представляет коммерческий интерес или дает конкурентные преимущества.</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B04856" w:rsidP="00B04856">
      <w:pPr>
        <w:numPr>
          <w:ilvl w:val="0"/>
          <w:numId w:val="45"/>
        </w:numPr>
        <w:tabs>
          <w:tab w:val="left" w:pos="142"/>
        </w:tabs>
        <w:spacing w:after="0" w:line="240" w:lineRule="auto"/>
        <w:ind w:left="0" w:hanging="6"/>
        <w:jc w:val="center"/>
        <w:rPr>
          <w:rFonts w:ascii="Times New Roman" w:hAnsi="Times New Roman"/>
          <w:b/>
          <w:sz w:val="24"/>
          <w:szCs w:val="24"/>
        </w:rPr>
      </w:pPr>
      <w:r w:rsidRPr="009C6799">
        <w:rPr>
          <w:rFonts w:ascii="Times New Roman" w:hAnsi="Times New Roman"/>
          <w:b/>
          <w:sz w:val="24"/>
          <w:szCs w:val="24"/>
        </w:rPr>
        <w:t xml:space="preserve"> ПОРЯДОК РАСТОРЖЕНИЯ ДОГОВОРА</w:t>
      </w:r>
    </w:p>
    <w:p w:rsidR="00B04856"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Настоящий Договор, может быть, досрочно расторгнут по соглашению Сторон. В случаях расторжения Договора по соглашению Сторон</w:t>
      </w:r>
      <w:r w:rsidR="0048273C">
        <w:rPr>
          <w:rFonts w:ascii="Times New Roman" w:hAnsi="Times New Roman"/>
          <w:sz w:val="24"/>
          <w:szCs w:val="24"/>
        </w:rPr>
        <w:t xml:space="preserve">, Договор прекращает свое действие по истечении 60 (шестидесяти) календарных дней </w:t>
      </w:r>
      <w:proofErr w:type="gramStart"/>
      <w:r w:rsidR="0048273C">
        <w:rPr>
          <w:rFonts w:ascii="Times New Roman" w:hAnsi="Times New Roman"/>
          <w:sz w:val="24"/>
          <w:szCs w:val="24"/>
        </w:rPr>
        <w:t>с</w:t>
      </w:r>
      <w:proofErr w:type="gramEnd"/>
      <w:r w:rsidR="0048273C">
        <w:rPr>
          <w:rFonts w:ascii="Times New Roman" w:hAnsi="Times New Roman"/>
          <w:sz w:val="24"/>
          <w:szCs w:val="24"/>
        </w:rPr>
        <w:t xml:space="preserve"> дня, когда Стороны достигли соглашения о расторжении, заключенного между ними Договора.</w:t>
      </w:r>
    </w:p>
    <w:p w:rsidR="0048273C" w:rsidRDefault="0048273C" w:rsidP="0048273C">
      <w:pPr>
        <w:tabs>
          <w:tab w:val="left" w:pos="142"/>
        </w:tabs>
        <w:spacing w:after="0" w:line="240" w:lineRule="auto"/>
        <w:jc w:val="both"/>
        <w:rPr>
          <w:rFonts w:ascii="Times New Roman" w:hAnsi="Times New Roman"/>
          <w:sz w:val="24"/>
          <w:szCs w:val="24"/>
        </w:rPr>
      </w:pPr>
    </w:p>
    <w:p w:rsidR="00B04856" w:rsidRPr="0048273C" w:rsidRDefault="00B04856" w:rsidP="00B04856">
      <w:pPr>
        <w:numPr>
          <w:ilvl w:val="2"/>
          <w:numId w:val="45"/>
        </w:numPr>
        <w:tabs>
          <w:tab w:val="left" w:pos="142"/>
        </w:tabs>
        <w:spacing w:after="0" w:line="240" w:lineRule="auto"/>
        <w:ind w:left="0" w:hanging="6"/>
        <w:jc w:val="both"/>
        <w:rPr>
          <w:rFonts w:ascii="Times New Roman" w:hAnsi="Times New Roman"/>
          <w:sz w:val="24"/>
          <w:szCs w:val="24"/>
        </w:rPr>
      </w:pPr>
      <w:r w:rsidRPr="0048273C">
        <w:rPr>
          <w:rFonts w:ascii="Times New Roman" w:hAnsi="Times New Roman"/>
          <w:sz w:val="24"/>
          <w:szCs w:val="24"/>
        </w:rPr>
        <w:t>Настоящий Договор, может быть, расторгнут любой из Сторон вследствие  существенного нарушения условий настоящего Договора другой Стороной, действие (или бездействие) которой для другой Стороны подразумевают такой ущерб, что дальнейшее действие Договора теряет смысл, поскольку эта Сторона в значительной мере лишается того,  на что рассчитывала при заключении настоящего Договора.</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lastRenderedPageBreak/>
        <w:t>Последствия расторжения настоящего Договора определяются взаимным соглашением Сторон или судом по требованию любой из Сторон Договора.</w:t>
      </w:r>
    </w:p>
    <w:p w:rsidR="00B04856" w:rsidRPr="009C6799" w:rsidRDefault="00B04856" w:rsidP="00B04856">
      <w:pPr>
        <w:tabs>
          <w:tab w:val="left" w:pos="142"/>
        </w:tabs>
        <w:spacing w:after="0" w:line="240" w:lineRule="auto"/>
        <w:ind w:hanging="6"/>
        <w:jc w:val="both"/>
        <w:rPr>
          <w:rFonts w:ascii="Times New Roman" w:hAnsi="Times New Roman"/>
          <w:sz w:val="24"/>
          <w:szCs w:val="24"/>
        </w:rPr>
      </w:pPr>
    </w:p>
    <w:p w:rsidR="00B04856" w:rsidRPr="009C6799" w:rsidRDefault="00B04856" w:rsidP="00B04856">
      <w:pPr>
        <w:numPr>
          <w:ilvl w:val="0"/>
          <w:numId w:val="45"/>
        </w:numPr>
        <w:tabs>
          <w:tab w:val="left" w:pos="142"/>
        </w:tabs>
        <w:spacing w:after="0" w:line="240" w:lineRule="auto"/>
        <w:ind w:left="0" w:hanging="6"/>
        <w:jc w:val="center"/>
        <w:rPr>
          <w:rFonts w:ascii="Times New Roman" w:hAnsi="Times New Roman"/>
          <w:b/>
          <w:sz w:val="24"/>
          <w:szCs w:val="24"/>
        </w:rPr>
      </w:pPr>
      <w:r w:rsidRPr="009C6799">
        <w:rPr>
          <w:rFonts w:ascii="Times New Roman" w:hAnsi="Times New Roman"/>
          <w:b/>
          <w:sz w:val="24"/>
          <w:szCs w:val="24"/>
        </w:rPr>
        <w:t xml:space="preserve"> ДОПОЛНИТЕЛЬНЫЕ УСЛОВИЯ</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Ни одно изменение, поправка, либо дополнение к настоящему Договору не будут действительны, если они не будут подтверждены в письменной форме Сторонами.</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bCs/>
          <w:color w:val="000000"/>
          <w:sz w:val="24"/>
          <w:szCs w:val="24"/>
        </w:rPr>
      </w:pPr>
      <w:r w:rsidRPr="009C6799">
        <w:rPr>
          <w:rFonts w:ascii="Times New Roman" w:hAnsi="Times New Roman"/>
          <w:bCs/>
          <w:color w:val="000000"/>
          <w:sz w:val="24"/>
          <w:szCs w:val="24"/>
        </w:rPr>
        <w:t xml:space="preserve">При использовании электронной почты для обмена сообщениями стороны </w:t>
      </w:r>
      <w:r w:rsidRPr="009C6799">
        <w:rPr>
          <w:rFonts w:ascii="Times New Roman" w:hAnsi="Times New Roman"/>
          <w:color w:val="000000"/>
          <w:sz w:val="24"/>
          <w:szCs w:val="24"/>
        </w:rPr>
        <w:t>признают</w:t>
      </w:r>
      <w:r w:rsidRPr="009C6799">
        <w:rPr>
          <w:rFonts w:ascii="Times New Roman" w:hAnsi="Times New Roman"/>
          <w:bCs/>
          <w:color w:val="000000"/>
          <w:sz w:val="24"/>
          <w:szCs w:val="24"/>
        </w:rPr>
        <w:t xml:space="preserve"> юридическую силу Заявок и других сообщений Покупателя, если они сделаны с электронных адресов указанных в настоящем договоре.</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Настоящий Договор толкуется и регулируется в соответствии с действующим законодательством Российской Федерации.</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Все споры и разногласия, возникающие между Сторонами в связи с настоящим Договором, разрешаются, путем переговоров между Продавцом и Покупателем.</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В случае невозможности разрешения споров и разногласий путем переговоров, все споры по настоящему Договору или в связи с ним подлежат рассмотрению в Арбитражном суде по месту нахождения истца. К настоящему Договору и всем спорам, вытекающим из него, применяется материальное и процессуальное право Российской Федерации.</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Настоящий Договор составлен на русском языке, в двух экземплярах, которые обладают одинаковой юридической силой, по одному экземпляру для каждой из Сторон.</w:t>
      </w:r>
    </w:p>
    <w:p w:rsidR="00B04856" w:rsidRPr="009C6799"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В остальном, что не предусмотрено настоящим Договором, Стороны руководствуются действующим законодательством Российской Федерации.</w:t>
      </w:r>
    </w:p>
    <w:p w:rsidR="00B04856" w:rsidRDefault="00B04856" w:rsidP="00B04856">
      <w:pPr>
        <w:numPr>
          <w:ilvl w:val="1"/>
          <w:numId w:val="45"/>
        </w:numPr>
        <w:tabs>
          <w:tab w:val="left" w:pos="142"/>
        </w:tabs>
        <w:spacing w:after="0" w:line="240" w:lineRule="auto"/>
        <w:ind w:left="0" w:hanging="6"/>
        <w:jc w:val="both"/>
        <w:rPr>
          <w:rFonts w:ascii="Times New Roman" w:hAnsi="Times New Roman"/>
          <w:sz w:val="24"/>
          <w:szCs w:val="24"/>
        </w:rPr>
      </w:pPr>
      <w:r w:rsidRPr="009C6799">
        <w:rPr>
          <w:rFonts w:ascii="Times New Roman" w:hAnsi="Times New Roman"/>
          <w:sz w:val="24"/>
          <w:szCs w:val="24"/>
        </w:rPr>
        <w:t>Настоящий договор содержит следующие приложения, являющиеся его неотъемлемой частью:</w:t>
      </w:r>
    </w:p>
    <w:p w:rsidR="0048273C" w:rsidRPr="009C6799" w:rsidRDefault="0048273C" w:rsidP="00B04856">
      <w:pPr>
        <w:numPr>
          <w:ilvl w:val="1"/>
          <w:numId w:val="45"/>
        </w:numPr>
        <w:tabs>
          <w:tab w:val="left" w:pos="142"/>
        </w:tabs>
        <w:spacing w:after="0" w:line="240" w:lineRule="auto"/>
        <w:ind w:left="0" w:hanging="6"/>
        <w:jc w:val="both"/>
        <w:rPr>
          <w:rFonts w:ascii="Times New Roman" w:hAnsi="Times New Roman"/>
          <w:sz w:val="24"/>
          <w:szCs w:val="24"/>
        </w:rPr>
      </w:pPr>
    </w:p>
    <w:p w:rsidR="00B04856" w:rsidRDefault="00B04856" w:rsidP="00B04856">
      <w:pPr>
        <w:tabs>
          <w:tab w:val="left" w:pos="142"/>
          <w:tab w:val="left" w:pos="8817"/>
        </w:tabs>
        <w:spacing w:after="0" w:line="240" w:lineRule="auto"/>
        <w:ind w:hanging="6"/>
        <w:jc w:val="both"/>
        <w:rPr>
          <w:rFonts w:ascii="Times New Roman" w:hAnsi="Times New Roman"/>
          <w:sz w:val="24"/>
          <w:szCs w:val="24"/>
        </w:rPr>
      </w:pPr>
      <w:r w:rsidRPr="009C6799">
        <w:rPr>
          <w:rFonts w:ascii="Times New Roman" w:hAnsi="Times New Roman"/>
          <w:sz w:val="24"/>
          <w:szCs w:val="24"/>
        </w:rPr>
        <w:t xml:space="preserve">        </w:t>
      </w:r>
      <w:proofErr w:type="gramStart"/>
      <w:r w:rsidRPr="009C6799">
        <w:rPr>
          <w:rFonts w:ascii="Times New Roman" w:hAnsi="Times New Roman"/>
          <w:sz w:val="24"/>
          <w:szCs w:val="24"/>
          <w:lang w:val="en-US"/>
        </w:rPr>
        <w:t xml:space="preserve">- </w:t>
      </w:r>
      <w:r>
        <w:rPr>
          <w:rFonts w:ascii="Times New Roman" w:hAnsi="Times New Roman"/>
          <w:sz w:val="24"/>
          <w:szCs w:val="24"/>
        </w:rPr>
        <w:t>Приложение № 1 – Перечень продукции.</w:t>
      </w:r>
      <w:proofErr w:type="gramEnd"/>
    </w:p>
    <w:p w:rsidR="00B04856" w:rsidRPr="009C6799" w:rsidRDefault="00B04856" w:rsidP="00B04856">
      <w:pPr>
        <w:tabs>
          <w:tab w:val="left" w:pos="142"/>
          <w:tab w:val="left" w:pos="8817"/>
        </w:tabs>
        <w:spacing w:after="0" w:line="240" w:lineRule="auto"/>
        <w:ind w:hanging="6"/>
        <w:jc w:val="both"/>
        <w:rPr>
          <w:rFonts w:ascii="Times New Roman" w:hAnsi="Times New Roman"/>
          <w:sz w:val="24"/>
          <w:szCs w:val="24"/>
        </w:rPr>
      </w:pPr>
    </w:p>
    <w:p w:rsidR="00B04856" w:rsidRPr="00B04856" w:rsidRDefault="00B04856" w:rsidP="00B04856">
      <w:pPr>
        <w:widowControl w:val="0"/>
        <w:numPr>
          <w:ilvl w:val="0"/>
          <w:numId w:val="44"/>
        </w:numPr>
        <w:shd w:val="clear" w:color="auto" w:fill="FFFFFF"/>
        <w:tabs>
          <w:tab w:val="left" w:pos="1536"/>
        </w:tabs>
        <w:autoSpaceDE w:val="0"/>
        <w:autoSpaceDN w:val="0"/>
        <w:adjustRightInd w:val="0"/>
        <w:spacing w:after="0" w:line="226" w:lineRule="exact"/>
        <w:ind w:firstLine="567"/>
        <w:jc w:val="both"/>
        <w:rPr>
          <w:rFonts w:ascii="Times New Roman" w:hAnsi="Times New Roman"/>
          <w:b/>
          <w:spacing w:val="-5"/>
          <w:sz w:val="24"/>
          <w:szCs w:val="24"/>
        </w:rPr>
      </w:pPr>
      <w:r w:rsidRPr="005E64C6">
        <w:rPr>
          <w:rFonts w:ascii="Times New Roman" w:hAnsi="Times New Roman"/>
          <w:b/>
          <w:spacing w:val="-1"/>
          <w:sz w:val="24"/>
          <w:szCs w:val="24"/>
        </w:rPr>
        <w:t>Адреса и реквизиты сторон:</w:t>
      </w:r>
    </w:p>
    <w:p w:rsidR="00B04856" w:rsidRPr="005E64C6" w:rsidRDefault="00B04856" w:rsidP="00B04856">
      <w:pPr>
        <w:widowControl w:val="0"/>
        <w:shd w:val="clear" w:color="auto" w:fill="FFFFFF"/>
        <w:tabs>
          <w:tab w:val="left" w:pos="1536"/>
        </w:tabs>
        <w:autoSpaceDE w:val="0"/>
        <w:autoSpaceDN w:val="0"/>
        <w:adjustRightInd w:val="0"/>
        <w:spacing w:after="0" w:line="226" w:lineRule="exact"/>
        <w:jc w:val="both"/>
        <w:rPr>
          <w:rFonts w:ascii="Times New Roman" w:hAnsi="Times New Roman"/>
          <w:b/>
          <w:spacing w:val="-5"/>
          <w:sz w:val="24"/>
          <w:szCs w:val="24"/>
        </w:rPr>
      </w:pPr>
    </w:p>
    <w:tbl>
      <w:tblPr>
        <w:tblW w:w="10244" w:type="dxa"/>
        <w:tblLook w:val="01E0" w:firstRow="1" w:lastRow="1" w:firstColumn="1" w:lastColumn="1" w:noHBand="0" w:noVBand="0"/>
      </w:tblPr>
      <w:tblGrid>
        <w:gridCol w:w="5328"/>
        <w:gridCol w:w="4916"/>
      </w:tblGrid>
      <w:tr w:rsidR="00B04856" w:rsidRPr="005B799A" w:rsidTr="00B04856">
        <w:tc>
          <w:tcPr>
            <w:tcW w:w="5328" w:type="dxa"/>
            <w:shd w:val="clear" w:color="auto" w:fill="auto"/>
          </w:tcPr>
          <w:p w:rsidR="00B04856" w:rsidRPr="005B799A" w:rsidRDefault="00B04856" w:rsidP="00B04856">
            <w:pPr>
              <w:spacing w:after="0"/>
              <w:rPr>
                <w:rFonts w:ascii="Times New Roman" w:hAnsi="Times New Roman"/>
                <w:b/>
                <w:sz w:val="24"/>
                <w:szCs w:val="24"/>
              </w:rPr>
            </w:pPr>
            <w:r w:rsidRPr="005B799A">
              <w:rPr>
                <w:rFonts w:ascii="Times New Roman" w:hAnsi="Times New Roman"/>
                <w:b/>
                <w:sz w:val="24"/>
                <w:szCs w:val="24"/>
              </w:rPr>
              <w:t>Покупатель:</w:t>
            </w:r>
          </w:p>
          <w:p w:rsidR="00B04856" w:rsidRPr="005B799A" w:rsidRDefault="00B04856" w:rsidP="00B04856">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B04856" w:rsidRPr="005B799A" w:rsidRDefault="00B04856" w:rsidP="00B04856">
            <w:pPr>
              <w:tabs>
                <w:tab w:val="num" w:pos="0"/>
              </w:tabs>
              <w:spacing w:after="0" w:line="240" w:lineRule="auto"/>
              <w:rPr>
                <w:rFonts w:ascii="Times New Roman" w:hAnsi="Times New Roman"/>
                <w:sz w:val="24"/>
                <w:szCs w:val="24"/>
              </w:rPr>
            </w:pPr>
            <w:smartTag w:uri="urn:schemas-microsoft-com:office:smarttags" w:element="metricconverter">
              <w:smartTagPr>
                <w:attr w:name="ProductID" w:val="188900, г"/>
              </w:smartTagPr>
              <w:r w:rsidRPr="005B799A">
                <w:rPr>
                  <w:rFonts w:ascii="Times New Roman" w:hAnsi="Times New Roman"/>
                  <w:sz w:val="24"/>
                  <w:szCs w:val="24"/>
                </w:rPr>
                <w:t>188900, г</w:t>
              </w:r>
            </w:smartTag>
            <w:r w:rsidRPr="005B799A">
              <w:rPr>
                <w:rFonts w:ascii="Times New Roman" w:hAnsi="Times New Roman"/>
                <w:sz w:val="24"/>
                <w:szCs w:val="24"/>
              </w:rPr>
              <w:t xml:space="preserve">. Выборг, </w:t>
            </w:r>
            <w:proofErr w:type="gramStart"/>
            <w:r w:rsidRPr="005B799A">
              <w:rPr>
                <w:rFonts w:ascii="Times New Roman" w:hAnsi="Times New Roman"/>
                <w:sz w:val="24"/>
                <w:szCs w:val="24"/>
              </w:rPr>
              <w:t>Ленинградская</w:t>
            </w:r>
            <w:proofErr w:type="gramEnd"/>
            <w:r w:rsidRPr="005B799A">
              <w:rPr>
                <w:rFonts w:ascii="Times New Roman" w:hAnsi="Times New Roman"/>
                <w:sz w:val="24"/>
                <w:szCs w:val="24"/>
              </w:rPr>
              <w:t xml:space="preserve"> обл., </w:t>
            </w:r>
          </w:p>
          <w:p w:rsidR="00B04856" w:rsidRPr="005B799A" w:rsidRDefault="00B04856" w:rsidP="00B04856">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B04856" w:rsidRPr="005B799A" w:rsidRDefault="00B04856" w:rsidP="00B04856">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B04856" w:rsidRPr="005B799A" w:rsidRDefault="00B04856" w:rsidP="00B04856">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B04856" w:rsidRPr="005B799A" w:rsidRDefault="00B04856" w:rsidP="00B04856">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proofErr w:type="gramStart"/>
            <w:r w:rsidRPr="005B799A">
              <w:rPr>
                <w:rFonts w:ascii="Times New Roman" w:hAnsi="Times New Roman"/>
                <w:sz w:val="24"/>
                <w:szCs w:val="24"/>
              </w:rPr>
              <w:t>с</w:t>
            </w:r>
            <w:proofErr w:type="spellEnd"/>
            <w:proofErr w:type="gramEnd"/>
            <w:r w:rsidRPr="005B799A">
              <w:rPr>
                <w:rFonts w:ascii="Times New Roman" w:hAnsi="Times New Roman"/>
                <w:sz w:val="24"/>
                <w:szCs w:val="24"/>
              </w:rPr>
              <w:t xml:space="preserve"> 40702810500002000622</w:t>
            </w:r>
          </w:p>
          <w:p w:rsidR="00B04856" w:rsidRPr="005B799A" w:rsidRDefault="00B04856" w:rsidP="00B04856">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B04856" w:rsidRPr="005B799A" w:rsidRDefault="00B04856" w:rsidP="00B04856">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B04856" w:rsidRPr="005B799A" w:rsidRDefault="00B04856" w:rsidP="00B04856">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B04856" w:rsidRPr="005B799A" w:rsidRDefault="00B04856" w:rsidP="00B04856">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B04856" w:rsidRPr="005B799A" w:rsidRDefault="00B04856" w:rsidP="00B04856">
            <w:pPr>
              <w:spacing w:after="0"/>
              <w:rPr>
                <w:rFonts w:ascii="Times New Roman" w:hAnsi="Times New Roman"/>
                <w:b/>
                <w:sz w:val="24"/>
                <w:szCs w:val="24"/>
              </w:rPr>
            </w:pPr>
            <w:r>
              <w:rPr>
                <w:rFonts w:ascii="Times New Roman" w:hAnsi="Times New Roman"/>
                <w:b/>
                <w:sz w:val="24"/>
                <w:szCs w:val="24"/>
              </w:rPr>
              <w:t>Генеральный директор</w:t>
            </w:r>
          </w:p>
          <w:p w:rsidR="00B04856" w:rsidRPr="005B799A" w:rsidRDefault="00B04856" w:rsidP="00B04856">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B04856" w:rsidRPr="005B799A" w:rsidRDefault="00B04856" w:rsidP="00B04856">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С.В. Никоненко</w:t>
            </w:r>
          </w:p>
        </w:tc>
        <w:tc>
          <w:tcPr>
            <w:tcW w:w="4916" w:type="dxa"/>
            <w:shd w:val="clear" w:color="auto" w:fill="auto"/>
          </w:tcPr>
          <w:p w:rsidR="00B04856" w:rsidRPr="005B799A" w:rsidRDefault="00B04856" w:rsidP="00B04856">
            <w:pPr>
              <w:tabs>
                <w:tab w:val="num" w:pos="567"/>
              </w:tabs>
              <w:spacing w:after="0" w:line="240" w:lineRule="auto"/>
              <w:rPr>
                <w:rFonts w:ascii="Times New Roman" w:hAnsi="Times New Roman"/>
                <w:b/>
                <w:sz w:val="24"/>
                <w:szCs w:val="24"/>
              </w:rPr>
            </w:pPr>
          </w:p>
          <w:p w:rsidR="00B04856" w:rsidRPr="005B799A" w:rsidRDefault="00B04856" w:rsidP="00B04856">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B04856" w:rsidRPr="005B799A" w:rsidRDefault="00B04856" w:rsidP="00B04856">
            <w:pPr>
              <w:tabs>
                <w:tab w:val="num" w:pos="567"/>
              </w:tabs>
              <w:spacing w:after="0" w:line="240" w:lineRule="auto"/>
              <w:rPr>
                <w:rFonts w:ascii="Times New Roman" w:hAnsi="Times New Roman"/>
                <w:sz w:val="16"/>
                <w:szCs w:val="16"/>
              </w:rPr>
            </w:pPr>
          </w:p>
          <w:p w:rsidR="00B04856" w:rsidRPr="005B799A" w:rsidRDefault="00B04856" w:rsidP="00B04856">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467CD1">
        <w:rPr>
          <w:rFonts w:ascii="Times New Roman" w:hAnsi="Times New Roman"/>
          <w:b/>
          <w:sz w:val="20"/>
          <w:szCs w:val="20"/>
        </w:rPr>
        <w:t>2</w:t>
      </w:r>
      <w:r w:rsidR="0048273C">
        <w:rPr>
          <w:rFonts w:ascii="Times New Roman" w:hAnsi="Times New Roman"/>
          <w:b/>
          <w:sz w:val="20"/>
          <w:szCs w:val="20"/>
        </w:rPr>
        <w:t>6</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Pr="00613887" w:rsidRDefault="00830282"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F915F1"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r>
        <w:rPr>
          <w:rFonts w:ascii="Times New Roman" w:hAnsi="Times New Roman"/>
          <w:b/>
          <w:sz w:val="24"/>
          <w:szCs w:val="24"/>
        </w:rPr>
        <w:t>Перечень продукции</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467CD1" w:rsidRDefault="00467CD1" w:rsidP="00467CD1">
      <w:pPr>
        <w:rPr>
          <w:rFonts w:ascii="Times New Roman" w:hAnsi="Times New Roman"/>
          <w:sz w:val="26"/>
          <w:szCs w:val="26"/>
        </w:rPr>
      </w:pPr>
    </w:p>
    <w:tbl>
      <w:tblPr>
        <w:tblStyle w:val="af4"/>
        <w:tblW w:w="10440" w:type="dxa"/>
        <w:tblInd w:w="-432" w:type="dxa"/>
        <w:tblLayout w:type="fixed"/>
        <w:tblLook w:val="01E0" w:firstRow="1" w:lastRow="1" w:firstColumn="1" w:lastColumn="1" w:noHBand="0" w:noVBand="0"/>
      </w:tblPr>
      <w:tblGrid>
        <w:gridCol w:w="567"/>
        <w:gridCol w:w="1233"/>
        <w:gridCol w:w="5400"/>
        <w:gridCol w:w="1440"/>
        <w:gridCol w:w="1800"/>
      </w:tblGrid>
      <w:tr w:rsidR="00CA062E" w:rsidTr="00CA062E">
        <w:tc>
          <w:tcPr>
            <w:tcW w:w="567"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 xml:space="preserve">№ </w:t>
            </w:r>
            <w:proofErr w:type="gramStart"/>
            <w:r>
              <w:rPr>
                <w:sz w:val="26"/>
                <w:szCs w:val="26"/>
              </w:rPr>
              <w:t>п</w:t>
            </w:r>
            <w:proofErr w:type="gramEnd"/>
            <w:r>
              <w:rPr>
                <w:sz w:val="26"/>
                <w:szCs w:val="26"/>
              </w:rPr>
              <w:t>/п</w:t>
            </w:r>
          </w:p>
        </w:tc>
        <w:tc>
          <w:tcPr>
            <w:tcW w:w="1233"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4"/>
                <w:szCs w:val="26"/>
                <w:lang w:eastAsia="en-US"/>
              </w:rPr>
            </w:pPr>
            <w:r>
              <w:rPr>
                <w:sz w:val="24"/>
                <w:szCs w:val="26"/>
              </w:rPr>
              <w:t>Артикул</w:t>
            </w:r>
          </w:p>
        </w:tc>
        <w:tc>
          <w:tcPr>
            <w:tcW w:w="54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Наименование</w:t>
            </w:r>
          </w:p>
        </w:tc>
        <w:tc>
          <w:tcPr>
            <w:tcW w:w="144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Ед. измерения</w:t>
            </w:r>
          </w:p>
        </w:tc>
        <w:tc>
          <w:tcPr>
            <w:tcW w:w="18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Количество</w:t>
            </w:r>
          </w:p>
        </w:tc>
      </w:tr>
      <w:tr w:rsidR="00CA062E" w:rsidTr="00CA062E">
        <w:tc>
          <w:tcPr>
            <w:tcW w:w="567"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1</w:t>
            </w:r>
          </w:p>
        </w:tc>
        <w:tc>
          <w:tcPr>
            <w:tcW w:w="1233"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r>
              <w:rPr>
                <w:sz w:val="26"/>
                <w:szCs w:val="26"/>
              </w:rPr>
              <w:t>1061030</w:t>
            </w:r>
          </w:p>
        </w:tc>
        <w:tc>
          <w:tcPr>
            <w:tcW w:w="5400"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proofErr w:type="spellStart"/>
            <w:r>
              <w:rPr>
                <w:sz w:val="24"/>
                <w:szCs w:val="24"/>
                <w:lang w:val="en-US"/>
              </w:rPr>
              <w:t>Uponor</w:t>
            </w:r>
            <w:proofErr w:type="spellEnd"/>
            <w:r w:rsidRPr="00CA062E">
              <w:rPr>
                <w:sz w:val="24"/>
                <w:szCs w:val="24"/>
              </w:rPr>
              <w:t xml:space="preserve"> </w:t>
            </w:r>
            <w:proofErr w:type="spellStart"/>
            <w:r>
              <w:rPr>
                <w:sz w:val="24"/>
                <w:szCs w:val="24"/>
                <w:lang w:val="en-US"/>
              </w:rPr>
              <w:t>Varia</w:t>
            </w:r>
            <w:proofErr w:type="spellEnd"/>
            <w:r w:rsidRPr="00CA062E">
              <w:rPr>
                <w:sz w:val="24"/>
                <w:szCs w:val="24"/>
              </w:rPr>
              <w:t xml:space="preserve"> </w:t>
            </w:r>
            <w:r>
              <w:rPr>
                <w:sz w:val="24"/>
                <w:szCs w:val="24"/>
                <w:lang w:val="en-US"/>
              </w:rPr>
              <w:t>Twin</w:t>
            </w:r>
            <w:r w:rsidRPr="00CA062E">
              <w:rPr>
                <w:sz w:val="24"/>
                <w:szCs w:val="24"/>
              </w:rPr>
              <w:t xml:space="preserve"> </w:t>
            </w:r>
            <w:r>
              <w:rPr>
                <w:sz w:val="24"/>
                <w:szCs w:val="24"/>
              </w:rPr>
              <w:t>труба</w:t>
            </w:r>
            <w:r w:rsidRPr="00CA062E">
              <w:rPr>
                <w:sz w:val="24"/>
                <w:szCs w:val="24"/>
              </w:rPr>
              <w:t xml:space="preserve"> </w:t>
            </w:r>
            <w:r>
              <w:rPr>
                <w:sz w:val="24"/>
                <w:szCs w:val="24"/>
                <w:lang w:val="en-US"/>
              </w:rPr>
              <w:t>PN</w:t>
            </w:r>
            <w:r w:rsidRPr="00CA062E">
              <w:rPr>
                <w:sz w:val="24"/>
                <w:szCs w:val="24"/>
              </w:rPr>
              <w:t>10 2</w:t>
            </w:r>
            <w:r>
              <w:rPr>
                <w:sz w:val="24"/>
                <w:szCs w:val="24"/>
              </w:rPr>
              <w:t>х</w:t>
            </w:r>
            <w:r w:rsidRPr="00CA062E">
              <w:rPr>
                <w:sz w:val="24"/>
                <w:szCs w:val="24"/>
              </w:rPr>
              <w:t>63</w:t>
            </w:r>
            <w:r>
              <w:rPr>
                <w:sz w:val="24"/>
                <w:szCs w:val="24"/>
              </w:rPr>
              <w:t>х</w:t>
            </w:r>
            <w:r w:rsidRPr="00CA062E">
              <w:rPr>
                <w:sz w:val="24"/>
                <w:szCs w:val="24"/>
              </w:rPr>
              <w:t xml:space="preserve">8,7/175 </w:t>
            </w:r>
            <w:r>
              <w:rPr>
                <w:sz w:val="24"/>
                <w:szCs w:val="24"/>
              </w:rPr>
              <w:t>бухта 200 м '1А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proofErr w:type="spellStart"/>
            <w:r>
              <w:rPr>
                <w:sz w:val="26"/>
                <w:szCs w:val="26"/>
              </w:rPr>
              <w:t>п</w:t>
            </w:r>
            <w:proofErr w:type="gramStart"/>
            <w:r>
              <w:rPr>
                <w:sz w:val="26"/>
                <w:szCs w:val="26"/>
              </w:rPr>
              <w:t>.м</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162</w:t>
            </w:r>
          </w:p>
        </w:tc>
      </w:tr>
      <w:tr w:rsidR="00CA062E" w:rsidTr="00CA062E">
        <w:tc>
          <w:tcPr>
            <w:tcW w:w="567"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2</w:t>
            </w:r>
          </w:p>
        </w:tc>
        <w:tc>
          <w:tcPr>
            <w:tcW w:w="1233"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r>
              <w:rPr>
                <w:sz w:val="26"/>
                <w:szCs w:val="26"/>
              </w:rPr>
              <w:t>1018341</w:t>
            </w:r>
          </w:p>
        </w:tc>
        <w:tc>
          <w:tcPr>
            <w:tcW w:w="5400"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proofErr w:type="spellStart"/>
            <w:r>
              <w:rPr>
                <w:sz w:val="24"/>
                <w:szCs w:val="24"/>
                <w:lang w:val="en-US"/>
              </w:rPr>
              <w:t>Uponor</w:t>
            </w:r>
            <w:proofErr w:type="spellEnd"/>
            <w:r w:rsidRPr="00CA062E">
              <w:rPr>
                <w:sz w:val="24"/>
                <w:szCs w:val="24"/>
              </w:rPr>
              <w:t xml:space="preserve"> </w:t>
            </w:r>
            <w:proofErr w:type="spellStart"/>
            <w:r>
              <w:rPr>
                <w:sz w:val="24"/>
                <w:szCs w:val="24"/>
                <w:lang w:val="en-US"/>
              </w:rPr>
              <w:t>Wipex</w:t>
            </w:r>
            <w:proofErr w:type="spellEnd"/>
            <w:r w:rsidRPr="00CA062E">
              <w:rPr>
                <w:sz w:val="24"/>
                <w:szCs w:val="24"/>
              </w:rPr>
              <w:t xml:space="preserve"> </w:t>
            </w:r>
            <w:r>
              <w:rPr>
                <w:sz w:val="24"/>
                <w:szCs w:val="24"/>
              </w:rPr>
              <w:t xml:space="preserve">зажимной наконечник </w:t>
            </w:r>
            <w:r>
              <w:rPr>
                <w:sz w:val="24"/>
                <w:szCs w:val="24"/>
                <w:lang w:val="en-US"/>
              </w:rPr>
              <w:t>PN</w:t>
            </w:r>
            <w:r>
              <w:rPr>
                <w:sz w:val="24"/>
                <w:szCs w:val="24"/>
              </w:rPr>
              <w:t>10 63х8,7-</w:t>
            </w:r>
            <w:r>
              <w:rPr>
                <w:sz w:val="24"/>
                <w:szCs w:val="24"/>
                <w:lang w:val="en-US"/>
              </w:rPr>
              <w:t>G</w:t>
            </w:r>
            <w:r>
              <w:rPr>
                <w:sz w:val="24"/>
                <w:szCs w:val="24"/>
              </w:rPr>
              <w:t xml:space="preserve">2 </w:t>
            </w:r>
            <w:r>
              <w:rPr>
                <w:sz w:val="24"/>
                <w:szCs w:val="24"/>
                <w:lang w:val="en-US"/>
              </w:rPr>
              <w:t>HP</w:t>
            </w:r>
            <w:r w:rsidRPr="00CA062E">
              <w:rPr>
                <w:sz w:val="24"/>
                <w:szCs w:val="24"/>
              </w:rPr>
              <w:t xml:space="preserve"> </w:t>
            </w:r>
            <w:r>
              <w:rPr>
                <w:sz w:val="24"/>
                <w:szCs w:val="24"/>
              </w:rPr>
              <w:t>'1Ф</w:t>
            </w:r>
          </w:p>
        </w:tc>
        <w:tc>
          <w:tcPr>
            <w:tcW w:w="144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4</w:t>
            </w:r>
          </w:p>
        </w:tc>
      </w:tr>
      <w:tr w:rsidR="00CA062E" w:rsidTr="00CA062E">
        <w:trPr>
          <w:trHeight w:val="453"/>
        </w:trPr>
        <w:tc>
          <w:tcPr>
            <w:tcW w:w="567"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3</w:t>
            </w:r>
          </w:p>
        </w:tc>
        <w:tc>
          <w:tcPr>
            <w:tcW w:w="1233"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r>
              <w:rPr>
                <w:sz w:val="26"/>
                <w:szCs w:val="26"/>
              </w:rPr>
              <w:t>1061876</w:t>
            </w:r>
          </w:p>
        </w:tc>
        <w:tc>
          <w:tcPr>
            <w:tcW w:w="5400" w:type="dxa"/>
            <w:tcBorders>
              <w:top w:val="single" w:sz="4" w:space="0" w:color="auto"/>
              <w:left w:val="single" w:sz="4" w:space="0" w:color="auto"/>
              <w:bottom w:val="single" w:sz="4" w:space="0" w:color="auto"/>
              <w:right w:val="single" w:sz="4" w:space="0" w:color="auto"/>
            </w:tcBorders>
            <w:hideMark/>
          </w:tcPr>
          <w:p w:rsidR="00CA062E" w:rsidRDefault="00CA062E">
            <w:pPr>
              <w:rPr>
                <w:lang w:eastAsia="en-US"/>
              </w:rPr>
            </w:pPr>
            <w:proofErr w:type="spellStart"/>
            <w:r>
              <w:rPr>
                <w:sz w:val="24"/>
                <w:szCs w:val="24"/>
                <w:lang w:val="en-US"/>
              </w:rPr>
              <w:t>Uponor</w:t>
            </w:r>
            <w:proofErr w:type="spellEnd"/>
            <w:r w:rsidRPr="00CA062E">
              <w:rPr>
                <w:sz w:val="24"/>
                <w:szCs w:val="24"/>
              </w:rPr>
              <w:t xml:space="preserve"> </w:t>
            </w:r>
            <w:r>
              <w:rPr>
                <w:sz w:val="24"/>
                <w:szCs w:val="24"/>
              </w:rPr>
              <w:t xml:space="preserve">концевой уплотнитель </w:t>
            </w:r>
            <w:r>
              <w:rPr>
                <w:sz w:val="24"/>
                <w:szCs w:val="24"/>
                <w:lang w:val="en-US"/>
              </w:rPr>
              <w:t>Twin</w:t>
            </w:r>
            <w:r>
              <w:rPr>
                <w:sz w:val="24"/>
                <w:szCs w:val="24"/>
              </w:rPr>
              <w:t xml:space="preserve"> 2х63/175 '1А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2</w:t>
            </w:r>
          </w:p>
        </w:tc>
      </w:tr>
      <w:tr w:rsidR="00CA062E" w:rsidTr="00CA062E">
        <w:tc>
          <w:tcPr>
            <w:tcW w:w="567"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4</w:t>
            </w:r>
          </w:p>
        </w:tc>
        <w:tc>
          <w:tcPr>
            <w:tcW w:w="1233"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r>
              <w:rPr>
                <w:sz w:val="26"/>
                <w:szCs w:val="26"/>
              </w:rPr>
              <w:t>1018363</w:t>
            </w:r>
          </w:p>
        </w:tc>
        <w:tc>
          <w:tcPr>
            <w:tcW w:w="5400" w:type="dxa"/>
            <w:tcBorders>
              <w:top w:val="single" w:sz="4" w:space="0" w:color="auto"/>
              <w:left w:val="single" w:sz="4" w:space="0" w:color="auto"/>
              <w:bottom w:val="single" w:sz="4" w:space="0" w:color="auto"/>
              <w:right w:val="single" w:sz="4" w:space="0" w:color="auto"/>
            </w:tcBorders>
            <w:hideMark/>
          </w:tcPr>
          <w:p w:rsidR="00CA062E" w:rsidRDefault="00CA062E">
            <w:pPr>
              <w:rPr>
                <w:lang w:val="en-US" w:eastAsia="en-US"/>
              </w:rPr>
            </w:pPr>
            <w:proofErr w:type="spellStart"/>
            <w:r>
              <w:rPr>
                <w:sz w:val="24"/>
                <w:szCs w:val="24"/>
                <w:lang w:val="en-US"/>
              </w:rPr>
              <w:t>Uponor</w:t>
            </w:r>
            <w:proofErr w:type="spellEnd"/>
            <w:r>
              <w:rPr>
                <w:sz w:val="24"/>
                <w:szCs w:val="24"/>
                <w:lang w:val="en-US"/>
              </w:rPr>
              <w:t xml:space="preserve"> </w:t>
            </w:r>
            <w:proofErr w:type="spellStart"/>
            <w:r>
              <w:rPr>
                <w:sz w:val="24"/>
                <w:szCs w:val="24"/>
                <w:lang w:val="en-US"/>
              </w:rPr>
              <w:t>Wipex</w:t>
            </w:r>
            <w:proofErr w:type="spellEnd"/>
            <w:r>
              <w:rPr>
                <w:sz w:val="24"/>
                <w:szCs w:val="24"/>
                <w:lang w:val="en-US"/>
              </w:rPr>
              <w:t xml:space="preserve"> </w:t>
            </w:r>
            <w:r>
              <w:rPr>
                <w:sz w:val="24"/>
                <w:szCs w:val="24"/>
              </w:rPr>
              <w:t>фланец</w:t>
            </w:r>
            <w:r>
              <w:rPr>
                <w:sz w:val="24"/>
                <w:szCs w:val="24"/>
                <w:lang w:val="en-US"/>
              </w:rPr>
              <w:t xml:space="preserve"> F65/8-145/G2 1/2'' BP '1A</w:t>
            </w:r>
          </w:p>
        </w:tc>
        <w:tc>
          <w:tcPr>
            <w:tcW w:w="144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val="en-US" w:eastAsia="en-US"/>
              </w:rPr>
            </w:pPr>
            <w:r>
              <w:rPr>
                <w:sz w:val="26"/>
                <w:szCs w:val="26"/>
                <w:lang w:val="en-US"/>
              </w:rPr>
              <w:t>4</w:t>
            </w:r>
          </w:p>
        </w:tc>
      </w:tr>
      <w:tr w:rsidR="00CA062E" w:rsidTr="00CA062E">
        <w:tc>
          <w:tcPr>
            <w:tcW w:w="567"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5</w:t>
            </w:r>
          </w:p>
        </w:tc>
        <w:tc>
          <w:tcPr>
            <w:tcW w:w="1233"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r>
              <w:rPr>
                <w:sz w:val="26"/>
                <w:szCs w:val="26"/>
              </w:rPr>
              <w:t>1018334</w:t>
            </w:r>
          </w:p>
        </w:tc>
        <w:tc>
          <w:tcPr>
            <w:tcW w:w="5400" w:type="dxa"/>
            <w:tcBorders>
              <w:top w:val="single" w:sz="4" w:space="0" w:color="auto"/>
              <w:left w:val="single" w:sz="4" w:space="0" w:color="auto"/>
              <w:bottom w:val="single" w:sz="4" w:space="0" w:color="auto"/>
              <w:right w:val="single" w:sz="4" w:space="0" w:color="auto"/>
            </w:tcBorders>
            <w:hideMark/>
          </w:tcPr>
          <w:p w:rsidR="00CA062E" w:rsidRDefault="00CA062E">
            <w:pPr>
              <w:tabs>
                <w:tab w:val="left" w:pos="2700"/>
              </w:tabs>
              <w:rPr>
                <w:lang w:eastAsia="en-US"/>
              </w:rPr>
            </w:pPr>
            <w:proofErr w:type="spellStart"/>
            <w:r>
              <w:rPr>
                <w:sz w:val="24"/>
                <w:szCs w:val="24"/>
                <w:lang w:val="en-US"/>
              </w:rPr>
              <w:t>Uponor</w:t>
            </w:r>
            <w:proofErr w:type="spellEnd"/>
            <w:r w:rsidRPr="00CA062E">
              <w:rPr>
                <w:sz w:val="24"/>
                <w:szCs w:val="24"/>
              </w:rPr>
              <w:t xml:space="preserve"> </w:t>
            </w:r>
            <w:proofErr w:type="spellStart"/>
            <w:r>
              <w:rPr>
                <w:sz w:val="24"/>
                <w:szCs w:val="24"/>
                <w:lang w:val="en-US"/>
              </w:rPr>
              <w:t>Wipex</w:t>
            </w:r>
            <w:proofErr w:type="spellEnd"/>
            <w:r w:rsidRPr="00CA062E">
              <w:rPr>
                <w:sz w:val="24"/>
                <w:szCs w:val="24"/>
              </w:rPr>
              <w:t xml:space="preserve"> </w:t>
            </w:r>
            <w:r>
              <w:rPr>
                <w:sz w:val="24"/>
                <w:szCs w:val="24"/>
              </w:rPr>
              <w:t xml:space="preserve">зажимной наконечник </w:t>
            </w:r>
            <w:r>
              <w:rPr>
                <w:sz w:val="24"/>
                <w:szCs w:val="24"/>
                <w:lang w:val="en-US"/>
              </w:rPr>
              <w:t>PN</w:t>
            </w:r>
            <w:r>
              <w:rPr>
                <w:sz w:val="24"/>
                <w:szCs w:val="24"/>
              </w:rPr>
              <w:t>6 90</w:t>
            </w:r>
            <w:r>
              <w:rPr>
                <w:sz w:val="24"/>
                <w:szCs w:val="24"/>
                <w:lang w:val="en-US"/>
              </w:rPr>
              <w:t>x</w:t>
            </w:r>
            <w:r>
              <w:rPr>
                <w:sz w:val="24"/>
                <w:szCs w:val="24"/>
              </w:rPr>
              <w:t>8.2-</w:t>
            </w:r>
            <w:r>
              <w:rPr>
                <w:sz w:val="24"/>
                <w:szCs w:val="24"/>
                <w:lang w:val="en-US"/>
              </w:rPr>
              <w:t>G</w:t>
            </w:r>
            <w:r>
              <w:rPr>
                <w:sz w:val="24"/>
                <w:szCs w:val="24"/>
              </w:rPr>
              <w:t xml:space="preserve">3'' </w:t>
            </w:r>
            <w:r>
              <w:rPr>
                <w:sz w:val="24"/>
                <w:szCs w:val="24"/>
                <w:lang w:val="en-US"/>
              </w:rPr>
              <w:t>HP</w:t>
            </w:r>
            <w:r>
              <w:rPr>
                <w:sz w:val="24"/>
                <w:szCs w:val="24"/>
              </w:rPr>
              <w:t xml:space="preserve"> '1Ф</w:t>
            </w:r>
          </w:p>
        </w:tc>
        <w:tc>
          <w:tcPr>
            <w:tcW w:w="144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2</w:t>
            </w:r>
          </w:p>
        </w:tc>
      </w:tr>
      <w:tr w:rsidR="00CA062E" w:rsidTr="00CA062E">
        <w:tc>
          <w:tcPr>
            <w:tcW w:w="567"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6</w:t>
            </w:r>
          </w:p>
        </w:tc>
        <w:tc>
          <w:tcPr>
            <w:tcW w:w="1233"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r>
              <w:rPr>
                <w:sz w:val="26"/>
                <w:szCs w:val="26"/>
              </w:rPr>
              <w:t>1018364</w:t>
            </w:r>
          </w:p>
        </w:tc>
        <w:tc>
          <w:tcPr>
            <w:tcW w:w="5400" w:type="dxa"/>
            <w:tcBorders>
              <w:top w:val="single" w:sz="4" w:space="0" w:color="auto"/>
              <w:left w:val="single" w:sz="4" w:space="0" w:color="auto"/>
              <w:bottom w:val="single" w:sz="4" w:space="0" w:color="auto"/>
              <w:right w:val="single" w:sz="4" w:space="0" w:color="auto"/>
            </w:tcBorders>
            <w:hideMark/>
          </w:tcPr>
          <w:p w:rsidR="00CA062E" w:rsidRDefault="00CA062E">
            <w:pPr>
              <w:rPr>
                <w:lang w:val="en-US" w:eastAsia="en-US"/>
              </w:rPr>
            </w:pPr>
            <w:proofErr w:type="spellStart"/>
            <w:r>
              <w:rPr>
                <w:sz w:val="24"/>
                <w:szCs w:val="24"/>
                <w:lang w:val="en-US"/>
              </w:rPr>
              <w:t>Uponor</w:t>
            </w:r>
            <w:proofErr w:type="spellEnd"/>
            <w:r>
              <w:rPr>
                <w:sz w:val="24"/>
                <w:szCs w:val="24"/>
                <w:lang w:val="en-US"/>
              </w:rPr>
              <w:t xml:space="preserve"> </w:t>
            </w:r>
            <w:proofErr w:type="spellStart"/>
            <w:r>
              <w:rPr>
                <w:sz w:val="24"/>
                <w:szCs w:val="24"/>
                <w:lang w:val="en-US"/>
              </w:rPr>
              <w:t>Wipex</w:t>
            </w:r>
            <w:proofErr w:type="spellEnd"/>
            <w:r>
              <w:rPr>
                <w:sz w:val="24"/>
                <w:szCs w:val="24"/>
                <w:lang w:val="en-US"/>
              </w:rPr>
              <w:t xml:space="preserve"> </w:t>
            </w:r>
            <w:r>
              <w:rPr>
                <w:sz w:val="24"/>
                <w:szCs w:val="24"/>
              </w:rPr>
              <w:t>фланец</w:t>
            </w:r>
            <w:r>
              <w:rPr>
                <w:sz w:val="24"/>
                <w:szCs w:val="24"/>
                <w:lang w:val="en-US"/>
              </w:rPr>
              <w:t xml:space="preserve"> F80/8-160/G3''BP '1</w:t>
            </w:r>
            <w:r>
              <w:rPr>
                <w:sz w:val="24"/>
                <w:szCs w:val="24"/>
              </w:rPr>
              <w:t>Ф</w:t>
            </w:r>
          </w:p>
        </w:tc>
        <w:tc>
          <w:tcPr>
            <w:tcW w:w="144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2</w:t>
            </w:r>
          </w:p>
        </w:tc>
      </w:tr>
      <w:tr w:rsidR="00CA062E" w:rsidTr="00CA062E">
        <w:tc>
          <w:tcPr>
            <w:tcW w:w="567"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7</w:t>
            </w:r>
          </w:p>
        </w:tc>
        <w:tc>
          <w:tcPr>
            <w:tcW w:w="1233" w:type="dxa"/>
            <w:tcBorders>
              <w:top w:val="single" w:sz="4" w:space="0" w:color="auto"/>
              <w:left w:val="single" w:sz="4" w:space="0" w:color="auto"/>
              <w:bottom w:val="single" w:sz="4" w:space="0" w:color="auto"/>
              <w:right w:val="single" w:sz="4" w:space="0" w:color="auto"/>
            </w:tcBorders>
            <w:hideMark/>
          </w:tcPr>
          <w:p w:rsidR="00CA062E" w:rsidRDefault="00CA062E">
            <w:pPr>
              <w:jc w:val="both"/>
              <w:rPr>
                <w:sz w:val="26"/>
                <w:szCs w:val="26"/>
                <w:lang w:eastAsia="en-US"/>
              </w:rPr>
            </w:pPr>
            <w:r>
              <w:rPr>
                <w:sz w:val="26"/>
                <w:szCs w:val="26"/>
              </w:rPr>
              <w:t>1018310</w:t>
            </w:r>
          </w:p>
        </w:tc>
        <w:tc>
          <w:tcPr>
            <w:tcW w:w="5400" w:type="dxa"/>
            <w:tcBorders>
              <w:top w:val="single" w:sz="4" w:space="0" w:color="auto"/>
              <w:left w:val="single" w:sz="4" w:space="0" w:color="auto"/>
              <w:bottom w:val="single" w:sz="4" w:space="0" w:color="auto"/>
              <w:right w:val="single" w:sz="4" w:space="0" w:color="auto"/>
            </w:tcBorders>
            <w:hideMark/>
          </w:tcPr>
          <w:p w:rsidR="00CA062E" w:rsidRDefault="00CA062E">
            <w:pPr>
              <w:rPr>
                <w:lang w:eastAsia="en-US"/>
              </w:rPr>
            </w:pPr>
            <w:proofErr w:type="spellStart"/>
            <w:r>
              <w:rPr>
                <w:sz w:val="24"/>
                <w:szCs w:val="24"/>
                <w:lang w:val="en-US"/>
              </w:rPr>
              <w:t>Uponor</w:t>
            </w:r>
            <w:proofErr w:type="spellEnd"/>
            <w:r w:rsidRPr="00CA062E">
              <w:rPr>
                <w:sz w:val="24"/>
                <w:szCs w:val="24"/>
              </w:rPr>
              <w:t xml:space="preserve"> </w:t>
            </w:r>
            <w:r>
              <w:rPr>
                <w:sz w:val="24"/>
                <w:szCs w:val="24"/>
              </w:rPr>
              <w:t xml:space="preserve">концевой уплотнитель </w:t>
            </w:r>
            <w:r>
              <w:rPr>
                <w:sz w:val="24"/>
                <w:szCs w:val="24"/>
                <w:lang w:val="en-US"/>
              </w:rPr>
              <w:t>Single</w:t>
            </w:r>
            <w:r w:rsidRPr="00CA062E">
              <w:rPr>
                <w:sz w:val="24"/>
                <w:szCs w:val="24"/>
              </w:rPr>
              <w:t xml:space="preserve"> </w:t>
            </w:r>
            <w:r>
              <w:rPr>
                <w:sz w:val="24"/>
                <w:szCs w:val="24"/>
              </w:rPr>
              <w:t>резина 75+90+110/200 '1Ф</w:t>
            </w:r>
          </w:p>
        </w:tc>
        <w:tc>
          <w:tcPr>
            <w:tcW w:w="144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CA062E" w:rsidRDefault="00CA062E">
            <w:pPr>
              <w:jc w:val="center"/>
              <w:rPr>
                <w:sz w:val="26"/>
                <w:szCs w:val="26"/>
                <w:lang w:eastAsia="en-US"/>
              </w:rPr>
            </w:pPr>
            <w:r>
              <w:rPr>
                <w:sz w:val="26"/>
                <w:szCs w:val="26"/>
              </w:rPr>
              <w:t>2</w:t>
            </w: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7"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7"/>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CA062E" w:rsidP="00A47B6B">
            <w:pPr>
              <w:pStyle w:val="af8"/>
              <w:ind w:firstLine="0"/>
              <w:jc w:val="left"/>
              <w:rPr>
                <w:bCs w:val="0"/>
                <w:sz w:val="24"/>
              </w:rPr>
            </w:pPr>
            <w:r w:rsidRPr="00CA062E">
              <w:rPr>
                <w:b w:val="0"/>
                <w:sz w:val="24"/>
              </w:rPr>
              <w:t xml:space="preserve">Труба Гибкая предварительно изолированная полимерная труба для систем теплоснабжения, с </w:t>
            </w:r>
            <w:proofErr w:type="spellStart"/>
            <w:r w:rsidRPr="00CA062E">
              <w:rPr>
                <w:b w:val="0"/>
                <w:sz w:val="24"/>
              </w:rPr>
              <w:t>самокомпенсацией</w:t>
            </w:r>
            <w:proofErr w:type="spellEnd"/>
            <w:r w:rsidRPr="00CA062E">
              <w:rPr>
                <w:b w:val="0"/>
                <w:sz w:val="24"/>
              </w:rPr>
              <w:t xml:space="preserve"> температурных удлинений, комплектующие, фитинги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w:t>
            </w:r>
            <w:r w:rsidR="00830282">
              <w:rPr>
                <w:rFonts w:ascii="Times New Roman" w:hAnsi="Times New Roman"/>
                <w:bCs/>
                <w:sz w:val="24"/>
                <w:szCs w:val="24"/>
              </w:rPr>
              <w:t xml:space="preserve">до </w:t>
            </w:r>
            <w:r w:rsidR="00467CD1">
              <w:rPr>
                <w:rFonts w:ascii="Times New Roman" w:hAnsi="Times New Roman"/>
                <w:bCs/>
                <w:sz w:val="24"/>
                <w:szCs w:val="24"/>
              </w:rPr>
              <w:t>1</w:t>
            </w:r>
            <w:r w:rsidR="00CA062E" w:rsidRPr="00B04856">
              <w:rPr>
                <w:rFonts w:ascii="Times New Roman" w:hAnsi="Times New Roman"/>
                <w:bCs/>
                <w:sz w:val="24"/>
                <w:szCs w:val="24"/>
              </w:rPr>
              <w:t>1</w:t>
            </w:r>
            <w:r w:rsidR="00830282">
              <w:rPr>
                <w:rFonts w:ascii="Times New Roman" w:hAnsi="Times New Roman"/>
                <w:bCs/>
                <w:sz w:val="24"/>
                <w:szCs w:val="24"/>
              </w:rPr>
              <w:t>.0</w:t>
            </w:r>
            <w:r w:rsidR="00467CD1">
              <w:rPr>
                <w:rFonts w:ascii="Times New Roman" w:hAnsi="Times New Roman"/>
                <w:bCs/>
                <w:sz w:val="24"/>
                <w:szCs w:val="24"/>
              </w:rPr>
              <w:t>6</w:t>
            </w:r>
            <w:r w:rsidR="00830282">
              <w:rPr>
                <w:rFonts w:ascii="Times New Roman" w:hAnsi="Times New Roman"/>
                <w:bCs/>
                <w:sz w:val="24"/>
                <w:szCs w:val="24"/>
              </w:rPr>
              <w:t>.2015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E75095" w:rsidRPr="00CA062E" w:rsidRDefault="00CA062E" w:rsidP="00E75095">
            <w:pPr>
              <w:tabs>
                <w:tab w:val="left" w:pos="1050"/>
              </w:tabs>
              <w:spacing w:after="0" w:line="240" w:lineRule="auto"/>
              <w:jc w:val="both"/>
              <w:rPr>
                <w:rFonts w:ascii="Times New Roman" w:hAnsi="Times New Roman"/>
                <w:sz w:val="24"/>
                <w:szCs w:val="24"/>
              </w:rPr>
            </w:pPr>
            <w:r w:rsidRPr="00CA062E">
              <w:rPr>
                <w:rFonts w:ascii="Times New Roman" w:hAnsi="Times New Roman"/>
              </w:rPr>
              <w:t xml:space="preserve">Срок оплаты Товара составляет 30 календарных дней </w:t>
            </w:r>
            <w:proofErr w:type="gramStart"/>
            <w:r w:rsidRPr="00CA062E">
              <w:rPr>
                <w:rFonts w:ascii="Times New Roman" w:hAnsi="Times New Roman"/>
              </w:rPr>
              <w:t>с даты отгрузки</w:t>
            </w:r>
            <w:proofErr w:type="gramEnd"/>
            <w:r w:rsidRPr="00CA062E">
              <w:rPr>
                <w:rFonts w:ascii="Times New Roman" w:hAnsi="Times New Roma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CA062E">
            <w:pPr>
              <w:ind w:right="153"/>
              <w:jc w:val="both"/>
              <w:rPr>
                <w:rFonts w:ascii="Times New Roman" w:hAnsi="Times New Roman"/>
                <w:bCs/>
                <w:sz w:val="24"/>
                <w:szCs w:val="24"/>
              </w:rPr>
            </w:pPr>
            <w:r>
              <w:rPr>
                <w:rFonts w:ascii="Times New Roman" w:hAnsi="Times New Roman"/>
                <w:bCs/>
                <w:sz w:val="24"/>
                <w:szCs w:val="24"/>
              </w:rPr>
              <w:t>«</w:t>
            </w:r>
            <w:r w:rsidR="00467CD1">
              <w:rPr>
                <w:rFonts w:ascii="Times New Roman" w:hAnsi="Times New Roman"/>
                <w:bCs/>
                <w:sz w:val="24"/>
                <w:szCs w:val="24"/>
              </w:rPr>
              <w:t>2</w:t>
            </w:r>
            <w:r w:rsidR="00CA062E">
              <w:rPr>
                <w:rFonts w:ascii="Times New Roman" w:hAnsi="Times New Roman"/>
                <w:bCs/>
                <w:sz w:val="24"/>
                <w:szCs w:val="24"/>
              </w:rPr>
              <w:t>9</w:t>
            </w:r>
            <w:r>
              <w:rPr>
                <w:rFonts w:ascii="Times New Roman" w:hAnsi="Times New Roman"/>
                <w:bCs/>
                <w:sz w:val="24"/>
                <w:szCs w:val="24"/>
              </w:rPr>
              <w:t>»</w:t>
            </w:r>
            <w:r w:rsidR="00FD27F3">
              <w:rPr>
                <w:rFonts w:ascii="Times New Roman" w:hAnsi="Times New Roman"/>
                <w:bCs/>
                <w:sz w:val="24"/>
                <w:szCs w:val="24"/>
              </w:rPr>
              <w:t xml:space="preserve"> </w:t>
            </w:r>
            <w:r w:rsidR="00467CD1">
              <w:rPr>
                <w:rFonts w:ascii="Times New Roman" w:hAnsi="Times New Roman"/>
                <w:bCs/>
                <w:sz w:val="24"/>
                <w:szCs w:val="24"/>
              </w:rPr>
              <w:t>мая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0E5563" w:rsidP="00CC3077">
            <w:pPr>
              <w:widowControl w:val="0"/>
              <w:spacing w:after="0" w:line="240" w:lineRule="auto"/>
              <w:rPr>
                <w:rFonts w:ascii="Times New Roman" w:hAnsi="Times New Roman"/>
                <w:b/>
                <w:bCs/>
                <w:sz w:val="24"/>
                <w:szCs w:val="24"/>
              </w:rPr>
            </w:pPr>
            <w:r>
              <w:rPr>
                <w:rFonts w:ascii="Times New Roman" w:hAnsi="Times New Roman"/>
                <w:bCs/>
                <w:sz w:val="24"/>
                <w:szCs w:val="24"/>
              </w:rPr>
              <w:t>550</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0E5563">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w:t>
            </w:r>
            <w:r w:rsidR="000E5563">
              <w:rPr>
                <w:rFonts w:ascii="Times New Roman" w:hAnsi="Times New Roman" w:cs="Times New Roman"/>
                <w:sz w:val="24"/>
                <w:szCs w:val="24"/>
              </w:rPr>
              <w:t xml:space="preserve">до склада поставщика </w:t>
            </w:r>
            <w:r w:rsidRPr="00942467">
              <w:rPr>
                <w:rFonts w:ascii="Times New Roman" w:hAnsi="Times New Roman" w:cs="Times New Roman"/>
                <w:sz w:val="24"/>
                <w:szCs w:val="24"/>
              </w:rPr>
              <w:t xml:space="preserve"> </w:t>
            </w:r>
            <w:r w:rsidR="00467CD1">
              <w:rPr>
                <w:rFonts w:ascii="Times New Roman" w:hAnsi="Times New Roman" w:cs="Times New Roman"/>
                <w:sz w:val="24"/>
                <w:szCs w:val="24"/>
              </w:rPr>
              <w:t xml:space="preserve">г. </w:t>
            </w:r>
            <w:r w:rsidR="000E5563">
              <w:rPr>
                <w:rFonts w:ascii="Times New Roman" w:hAnsi="Times New Roman" w:cs="Times New Roman"/>
                <w:sz w:val="24"/>
                <w:szCs w:val="24"/>
              </w:rPr>
              <w:t>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0E5563">
              <w:rPr>
                <w:rFonts w:ascii="Times New Roman" w:hAnsi="Times New Roman"/>
                <w:sz w:val="24"/>
                <w:szCs w:val="24"/>
              </w:rPr>
              <w:t>892</w:t>
            </w:r>
            <w:r w:rsidR="00467CD1">
              <w:rPr>
                <w:rFonts w:ascii="Times New Roman" w:hAnsi="Times New Roman"/>
                <w:sz w:val="24"/>
                <w:szCs w:val="24"/>
              </w:rPr>
              <w:t> </w:t>
            </w:r>
            <w:r w:rsidR="000E5563">
              <w:rPr>
                <w:rFonts w:ascii="Times New Roman" w:hAnsi="Times New Roman"/>
                <w:sz w:val="24"/>
                <w:szCs w:val="24"/>
              </w:rPr>
              <w:t>819</w:t>
            </w:r>
            <w:r w:rsidR="00467CD1">
              <w:rPr>
                <w:rFonts w:ascii="Times New Roman" w:hAnsi="Times New Roman"/>
                <w:sz w:val="24"/>
                <w:szCs w:val="24"/>
              </w:rPr>
              <w:t>,2</w:t>
            </w:r>
            <w:r w:rsidR="000E5563">
              <w:rPr>
                <w:rFonts w:ascii="Times New Roman" w:hAnsi="Times New Roman"/>
                <w:sz w:val="24"/>
                <w:szCs w:val="24"/>
              </w:rPr>
              <w:t>4</w:t>
            </w:r>
            <w:r>
              <w:rPr>
                <w:rFonts w:ascii="Times New Roman" w:hAnsi="Times New Roman"/>
                <w:sz w:val="24"/>
                <w:szCs w:val="24"/>
              </w:rPr>
              <w:t xml:space="preserve"> руб.,</w:t>
            </w:r>
            <w:r w:rsidR="00467CD1">
              <w:rPr>
                <w:rFonts w:ascii="Times New Roman" w:hAnsi="Times New Roman"/>
                <w:sz w:val="24"/>
                <w:szCs w:val="24"/>
              </w:rPr>
              <w:t xml:space="preserve"> без доставки</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0E5563">
              <w:rPr>
                <w:rFonts w:ascii="Times New Roman" w:hAnsi="Times New Roman"/>
                <w:sz w:val="24"/>
                <w:szCs w:val="24"/>
              </w:rPr>
              <w:t>880</w:t>
            </w:r>
            <w:r w:rsidR="00467CD1">
              <w:rPr>
                <w:rFonts w:ascii="Times New Roman" w:hAnsi="Times New Roman"/>
                <w:sz w:val="24"/>
                <w:szCs w:val="24"/>
              </w:rPr>
              <w:t xml:space="preserve"> </w:t>
            </w:r>
            <w:r w:rsidR="000E5563">
              <w:rPr>
                <w:rFonts w:ascii="Times New Roman" w:hAnsi="Times New Roman"/>
                <w:sz w:val="24"/>
                <w:szCs w:val="24"/>
              </w:rPr>
              <w:t>917</w:t>
            </w:r>
            <w:r w:rsidR="00DF710A">
              <w:rPr>
                <w:rFonts w:ascii="Times New Roman" w:hAnsi="Times New Roman"/>
                <w:sz w:val="24"/>
                <w:szCs w:val="24"/>
              </w:rPr>
              <w:t>,</w:t>
            </w:r>
            <w:r w:rsidR="000E5563">
              <w:rPr>
                <w:rFonts w:ascii="Times New Roman" w:hAnsi="Times New Roman"/>
                <w:sz w:val="24"/>
                <w:szCs w:val="24"/>
              </w:rPr>
              <w:t>12</w:t>
            </w:r>
            <w:r>
              <w:rPr>
                <w:rFonts w:ascii="Times New Roman" w:hAnsi="Times New Roman"/>
                <w:sz w:val="24"/>
                <w:szCs w:val="24"/>
              </w:rPr>
              <w:t xml:space="preserve"> руб.</w:t>
            </w:r>
            <w:r w:rsidR="00DF710A">
              <w:rPr>
                <w:rFonts w:ascii="Times New Roman" w:hAnsi="Times New Roman"/>
                <w:sz w:val="24"/>
                <w:szCs w:val="24"/>
              </w:rPr>
              <w:t>,</w:t>
            </w:r>
            <w:r w:rsidR="00467CD1">
              <w:rPr>
                <w:rFonts w:ascii="Times New Roman" w:hAnsi="Times New Roman"/>
                <w:sz w:val="24"/>
                <w:szCs w:val="24"/>
              </w:rPr>
              <w:t xml:space="preserve"> без доставки</w:t>
            </w:r>
          </w:p>
          <w:p w:rsidR="00DF710A" w:rsidRDefault="00DF710A" w:rsidP="00336C14">
            <w:pPr>
              <w:spacing w:after="0" w:line="240" w:lineRule="auto"/>
              <w:rPr>
                <w:rFonts w:ascii="Times New Roman" w:hAnsi="Times New Roman"/>
                <w:sz w:val="24"/>
                <w:szCs w:val="24"/>
              </w:rPr>
            </w:pP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w:t>
            </w:r>
            <w:r w:rsidRPr="003361AF">
              <w:rPr>
                <w:rFonts w:ascii="Times New Roman" w:hAnsi="Times New Roman"/>
                <w:bCs/>
                <w:sz w:val="24"/>
                <w:szCs w:val="24"/>
              </w:rPr>
              <w:lastRenderedPageBreak/>
              <w:t xml:space="preserve">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lastRenderedPageBreak/>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0E556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lastRenderedPageBreak/>
              <w:t>Гигиенический паспорт,</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0E5563">
              <w:rPr>
                <w:bCs w:val="0"/>
                <w:szCs w:val="24"/>
              </w:rPr>
              <w:t>01</w:t>
            </w:r>
            <w:r>
              <w:rPr>
                <w:bCs w:val="0"/>
                <w:szCs w:val="24"/>
              </w:rPr>
              <w:t>»</w:t>
            </w:r>
            <w:r w:rsidR="00E4678E">
              <w:rPr>
                <w:bCs w:val="0"/>
                <w:szCs w:val="24"/>
              </w:rPr>
              <w:t xml:space="preserve"> </w:t>
            </w:r>
            <w:r w:rsidR="000E5563">
              <w:rPr>
                <w:bCs w:val="0"/>
                <w:szCs w:val="24"/>
              </w:rPr>
              <w:t>июня</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0E5563">
              <w:rPr>
                <w:bCs w:val="0"/>
                <w:szCs w:val="24"/>
              </w:rPr>
              <w:t>04</w:t>
            </w:r>
            <w:r w:rsidR="00467CD1">
              <w:rPr>
                <w:bCs w:val="0"/>
                <w:szCs w:val="24"/>
              </w:rPr>
              <w:t xml:space="preserve">» июня </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0E5563">
              <w:rPr>
                <w:bCs w:val="0"/>
                <w:szCs w:val="24"/>
              </w:rPr>
              <w:t>05</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0E5563">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0E5563">
              <w:rPr>
                <w:bCs w:val="0"/>
                <w:szCs w:val="24"/>
              </w:rPr>
              <w:t>05</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8" w:name="_Toc305665988"/>
      <w:bookmarkStart w:id="99"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8"/>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100" w:name="форма1"/>
      <w:bookmarkStart w:id="101" w:name="_Toc98251753"/>
      <w:bookmarkEnd w:id="99"/>
      <w:r w:rsidRPr="007D5012">
        <w:rPr>
          <w:bCs w:val="0"/>
          <w:szCs w:val="24"/>
        </w:rPr>
        <w:t>Форма 1</w:t>
      </w:r>
      <w:bookmarkEnd w:id="100"/>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102" w:name="_Письмо_о_подаче"/>
      <w:bookmarkStart w:id="103" w:name="_Заявка_о_подаче"/>
      <w:bookmarkStart w:id="104" w:name="_Toc255987071"/>
      <w:bookmarkStart w:id="105" w:name="_Toc263441572"/>
      <w:bookmarkStart w:id="106" w:name="_Toc269472558"/>
      <w:bookmarkStart w:id="107" w:name="_Toc305665989"/>
      <w:bookmarkEnd w:id="102"/>
      <w:bookmarkEnd w:id="103"/>
      <w:r w:rsidRPr="007D5012">
        <w:rPr>
          <w:rFonts w:ascii="Times New Roman" w:hAnsi="Times New Roman" w:cs="Times New Roman"/>
          <w:b w:val="0"/>
          <w:bCs w:val="0"/>
          <w:i w:val="0"/>
          <w:sz w:val="24"/>
          <w:szCs w:val="24"/>
        </w:rPr>
        <w:t>ЗАЯВКА НА УЧАСТИЕ В ЗАПРОСЕ КОТИРОВОК (ФОРМА 1)</w:t>
      </w:r>
      <w:bookmarkEnd w:id="104"/>
      <w:bookmarkEnd w:id="105"/>
      <w:bookmarkEnd w:id="106"/>
      <w:bookmarkEnd w:id="107"/>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8" w:name="OLE_LINK7"/>
      <w:bookmarkStart w:id="109" w:name="OLE_LINK6"/>
      <w:r w:rsidRPr="007D5012">
        <w:rPr>
          <w:bCs w:val="0"/>
          <w:szCs w:val="24"/>
        </w:rPr>
        <w:t>поставки  товара</w:t>
      </w:r>
      <w:bookmarkEnd w:id="108"/>
      <w:bookmarkEnd w:id="109"/>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10" w:name="_Hlt440565644"/>
      <w:bookmarkEnd w:id="110"/>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101"/>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11" w:name="_Ref55335821"/>
      <w:bookmarkStart w:id="112" w:name="_Ref55336345"/>
      <w:bookmarkStart w:id="113" w:name="_Toc57314674"/>
      <w:bookmarkStart w:id="114" w:name="_Toc69728988"/>
      <w:bookmarkStart w:id="115" w:name="_Toc98251754"/>
      <w:bookmarkEnd w:id="111"/>
      <w:bookmarkEnd w:id="112"/>
      <w:bookmarkEnd w:id="113"/>
      <w:bookmarkEnd w:id="114"/>
      <w:bookmarkEnd w:id="115"/>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6" w:name="_Анкета_Претендента_на"/>
      <w:bookmarkStart w:id="117" w:name="_Анкета_Участника_процедуры"/>
      <w:bookmarkStart w:id="118" w:name="_Toc255987077"/>
      <w:bookmarkStart w:id="119" w:name="_Toc305665990"/>
      <w:bookmarkEnd w:id="116"/>
      <w:bookmarkEnd w:id="117"/>
      <w:r w:rsidRPr="007D5012">
        <w:rPr>
          <w:rFonts w:ascii="Times New Roman" w:hAnsi="Times New Roman" w:cs="Times New Roman"/>
          <w:b w:val="0"/>
          <w:i w:val="0"/>
          <w:sz w:val="24"/>
          <w:szCs w:val="24"/>
        </w:rPr>
        <w:t>АНКЕТА ПРЕТЕНДЕНТА НА УЧАСТИЕ В ЗАПРОСЕ КОТИРОВОК (Форма 2)</w:t>
      </w:r>
      <w:bookmarkEnd w:id="118"/>
      <w:bookmarkEnd w:id="119"/>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20"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20"/>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8E719C" w:rsidRDefault="008E719C" w:rsidP="000202C4">
      <w:pPr>
        <w:pStyle w:val="af6"/>
        <w:jc w:val="center"/>
        <w:rPr>
          <w:rFonts w:ascii="Times New Roman" w:hAnsi="Times New Roman"/>
          <w:b/>
          <w:sz w:val="24"/>
          <w:szCs w:val="24"/>
        </w:rPr>
      </w:pPr>
    </w:p>
    <w:p w:rsidR="008E719C" w:rsidRDefault="008E719C" w:rsidP="000202C4">
      <w:pPr>
        <w:pStyle w:val="af6"/>
        <w:jc w:val="center"/>
        <w:rPr>
          <w:rFonts w:ascii="Times New Roman" w:hAnsi="Times New Roman"/>
          <w:b/>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8"/>
        <w:gridCol w:w="5400"/>
      </w:tblGrid>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 xml:space="preserve">Труба Гибкая предварительно изолированная полимерная труба для систем теплоснабжения, с </w:t>
            </w:r>
            <w:proofErr w:type="spellStart"/>
            <w:r>
              <w:rPr>
                <w:rFonts w:ascii="Times New Roman" w:hAnsi="Times New Roman"/>
                <w:sz w:val="24"/>
                <w:szCs w:val="24"/>
              </w:rPr>
              <w:t>самокомпенсацией</w:t>
            </w:r>
            <w:proofErr w:type="spellEnd"/>
            <w:r>
              <w:rPr>
                <w:rFonts w:ascii="Times New Roman" w:hAnsi="Times New Roman"/>
                <w:sz w:val="24"/>
                <w:szCs w:val="24"/>
              </w:rPr>
              <w:t xml:space="preserve"> температурных удлинений, комплектующие, фитинги</w:t>
            </w:r>
          </w:p>
        </w:tc>
      </w:tr>
      <w:tr w:rsidR="000E5563" w:rsidRPr="00B04856"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pStyle w:val="7"/>
              <w:spacing w:line="240" w:lineRule="auto"/>
              <w:ind w:left="0"/>
              <w:jc w:val="both"/>
              <w:rPr>
                <w:sz w:val="24"/>
                <w:szCs w:val="24"/>
                <w:lang w:val="en-US"/>
              </w:rPr>
            </w:pPr>
            <w:proofErr w:type="spellStart"/>
            <w:r>
              <w:rPr>
                <w:sz w:val="24"/>
                <w:szCs w:val="24"/>
                <w:lang w:val="en-US"/>
              </w:rPr>
              <w:t>Uponor</w:t>
            </w:r>
            <w:proofErr w:type="spellEnd"/>
            <w:r>
              <w:rPr>
                <w:sz w:val="24"/>
                <w:szCs w:val="24"/>
                <w:lang w:val="en-US"/>
              </w:rPr>
              <w:t xml:space="preserve"> </w:t>
            </w:r>
            <w:proofErr w:type="spellStart"/>
            <w:r>
              <w:rPr>
                <w:sz w:val="24"/>
                <w:szCs w:val="24"/>
                <w:lang w:val="en-US"/>
              </w:rPr>
              <w:t>Varia</w:t>
            </w:r>
            <w:proofErr w:type="spellEnd"/>
            <w:r>
              <w:rPr>
                <w:sz w:val="24"/>
                <w:szCs w:val="24"/>
                <w:lang w:val="en-US"/>
              </w:rPr>
              <w:t xml:space="preserve"> Twin </w:t>
            </w:r>
            <w:r>
              <w:rPr>
                <w:sz w:val="24"/>
                <w:szCs w:val="24"/>
              </w:rPr>
              <w:t>труба</w:t>
            </w:r>
            <w:r>
              <w:rPr>
                <w:sz w:val="24"/>
                <w:szCs w:val="24"/>
                <w:lang w:val="en-US"/>
              </w:rPr>
              <w:t xml:space="preserve"> PN10</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 xml:space="preserve">подземной </w:t>
            </w:r>
            <w:proofErr w:type="spellStart"/>
            <w:r>
              <w:rPr>
                <w:rFonts w:ascii="Times New Roman" w:hAnsi="Times New Roman"/>
                <w:sz w:val="24"/>
                <w:szCs w:val="24"/>
              </w:rPr>
              <w:t>бесканальная</w:t>
            </w:r>
            <w:proofErr w:type="spellEnd"/>
            <w:r>
              <w:rPr>
                <w:rFonts w:ascii="Times New Roman" w:hAnsi="Times New Roman"/>
                <w:sz w:val="24"/>
                <w:szCs w:val="24"/>
              </w:rPr>
              <w:t xml:space="preserve"> прокладка тепловой сети</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proofErr w:type="gramStart"/>
            <w:r>
              <w:rPr>
                <w:rFonts w:ascii="Times New Roman" w:hAnsi="Times New Roman"/>
                <w:sz w:val="24"/>
                <w:szCs w:val="24"/>
              </w:rPr>
              <w:t xml:space="preserve">Согласно </w:t>
            </w:r>
            <w:r>
              <w:rPr>
                <w:rFonts w:ascii="Times New Roman" w:hAnsi="Times New Roman"/>
                <w:b/>
                <w:sz w:val="24"/>
                <w:szCs w:val="24"/>
                <w:u w:val="single"/>
              </w:rPr>
              <w:t>таблицы</w:t>
            </w:r>
            <w:proofErr w:type="gramEnd"/>
            <w:r>
              <w:rPr>
                <w:rFonts w:ascii="Times New Roman" w:hAnsi="Times New Roman"/>
                <w:b/>
                <w:sz w:val="24"/>
                <w:szCs w:val="24"/>
                <w:u w:val="single"/>
              </w:rPr>
              <w:t xml:space="preserve"> 1</w:t>
            </w:r>
            <w:r>
              <w:rPr>
                <w:rFonts w:ascii="Times New Roman" w:hAnsi="Times New Roman"/>
                <w:b/>
                <w:szCs w:val="24"/>
              </w:rPr>
              <w:t>.</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до 11.06.2015</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proofErr w:type="gramStart"/>
            <w:r>
              <w:rPr>
                <w:rFonts w:ascii="Times New Roman" w:hAnsi="Times New Roman"/>
                <w:sz w:val="24"/>
                <w:szCs w:val="24"/>
              </w:rPr>
              <w:t>г</w:t>
            </w:r>
            <w:proofErr w:type="gramEnd"/>
            <w:r>
              <w:rPr>
                <w:rFonts w:ascii="Times New Roman" w:hAnsi="Times New Roman"/>
                <w:sz w:val="24"/>
                <w:szCs w:val="24"/>
              </w:rPr>
              <w:t xml:space="preserve"> Выборг</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Самовывоз со склада поставщика в СПб.</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Полное соответствие ГОСТ</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Сертификат, гигиенический сертификат, паспорт</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0E5563" w:rsidTr="000E5563">
        <w:tc>
          <w:tcPr>
            <w:tcW w:w="4608"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spacing w:after="0" w:line="240" w:lineRule="auto"/>
              <w:rPr>
                <w:rFonts w:ascii="Times New Roman" w:hAnsi="Times New Roman"/>
                <w:sz w:val="24"/>
                <w:szCs w:val="24"/>
                <w:lang w:eastAsia="en-US"/>
              </w:rPr>
            </w:pPr>
            <w:r>
              <w:rPr>
                <w:rFonts w:ascii="Times New Roman" w:hAnsi="Times New Roman"/>
                <w:sz w:val="24"/>
                <w:szCs w:val="24"/>
              </w:rPr>
              <w:t>550000 руб.</w:t>
            </w:r>
          </w:p>
        </w:tc>
      </w:tr>
    </w:tbl>
    <w:p w:rsidR="000E5563" w:rsidRDefault="000E5563" w:rsidP="000E5563">
      <w:pPr>
        <w:rPr>
          <w:rFonts w:ascii="Times New Roman" w:hAnsi="Times New Roman"/>
          <w:sz w:val="26"/>
          <w:szCs w:val="26"/>
          <w:lang w:eastAsia="en-US"/>
        </w:rPr>
      </w:pPr>
    </w:p>
    <w:p w:rsidR="000E5563" w:rsidRDefault="000E5563" w:rsidP="000E5563">
      <w:pPr>
        <w:jc w:val="right"/>
        <w:rPr>
          <w:rFonts w:ascii="Times New Roman" w:hAnsi="Times New Roman"/>
          <w:b/>
          <w:i/>
          <w:sz w:val="26"/>
          <w:szCs w:val="26"/>
          <w:u w:val="single"/>
        </w:rPr>
      </w:pPr>
      <w:r>
        <w:rPr>
          <w:rFonts w:ascii="Times New Roman" w:hAnsi="Times New Roman"/>
          <w:b/>
          <w:i/>
          <w:sz w:val="26"/>
          <w:szCs w:val="26"/>
          <w:u w:val="single"/>
        </w:rPr>
        <w:t>Таблица 1</w:t>
      </w:r>
    </w:p>
    <w:tbl>
      <w:tblPr>
        <w:tblStyle w:val="af4"/>
        <w:tblW w:w="10440" w:type="dxa"/>
        <w:tblInd w:w="-432" w:type="dxa"/>
        <w:tblLayout w:type="fixed"/>
        <w:tblLook w:val="01E0" w:firstRow="1" w:lastRow="1" w:firstColumn="1" w:lastColumn="1" w:noHBand="0" w:noVBand="0"/>
      </w:tblPr>
      <w:tblGrid>
        <w:gridCol w:w="567"/>
        <w:gridCol w:w="1233"/>
        <w:gridCol w:w="5400"/>
        <w:gridCol w:w="1440"/>
        <w:gridCol w:w="1800"/>
      </w:tblGrid>
      <w:tr w:rsidR="000E5563" w:rsidTr="000E5563">
        <w:tc>
          <w:tcPr>
            <w:tcW w:w="567"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 xml:space="preserve">№ </w:t>
            </w:r>
            <w:proofErr w:type="gramStart"/>
            <w:r>
              <w:rPr>
                <w:sz w:val="26"/>
                <w:szCs w:val="26"/>
              </w:rPr>
              <w:t>п</w:t>
            </w:r>
            <w:proofErr w:type="gramEnd"/>
            <w:r>
              <w:rPr>
                <w:sz w:val="26"/>
                <w:szCs w:val="26"/>
              </w:rPr>
              <w:t>/п</w:t>
            </w:r>
          </w:p>
        </w:tc>
        <w:tc>
          <w:tcPr>
            <w:tcW w:w="1233"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4"/>
                <w:szCs w:val="26"/>
                <w:lang w:eastAsia="en-US"/>
              </w:rPr>
            </w:pPr>
            <w:r>
              <w:rPr>
                <w:sz w:val="24"/>
                <w:szCs w:val="26"/>
              </w:rPr>
              <w:t>Артикул</w:t>
            </w:r>
          </w:p>
        </w:tc>
        <w:tc>
          <w:tcPr>
            <w:tcW w:w="54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Наименование</w:t>
            </w:r>
          </w:p>
        </w:tc>
        <w:tc>
          <w:tcPr>
            <w:tcW w:w="144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Ед. измерения</w:t>
            </w:r>
          </w:p>
        </w:tc>
        <w:tc>
          <w:tcPr>
            <w:tcW w:w="18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Количество</w:t>
            </w:r>
          </w:p>
        </w:tc>
      </w:tr>
      <w:tr w:rsidR="000E5563" w:rsidTr="000E5563">
        <w:tc>
          <w:tcPr>
            <w:tcW w:w="567"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1</w:t>
            </w:r>
          </w:p>
        </w:tc>
        <w:tc>
          <w:tcPr>
            <w:tcW w:w="1233"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r>
              <w:rPr>
                <w:sz w:val="26"/>
                <w:szCs w:val="26"/>
              </w:rPr>
              <w:t>1061030</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proofErr w:type="spellStart"/>
            <w:r>
              <w:rPr>
                <w:sz w:val="24"/>
                <w:szCs w:val="24"/>
                <w:lang w:val="en-US"/>
              </w:rPr>
              <w:t>Uponor</w:t>
            </w:r>
            <w:proofErr w:type="spellEnd"/>
            <w:r w:rsidRPr="000E5563">
              <w:rPr>
                <w:sz w:val="24"/>
                <w:szCs w:val="24"/>
              </w:rPr>
              <w:t xml:space="preserve"> </w:t>
            </w:r>
            <w:proofErr w:type="spellStart"/>
            <w:r>
              <w:rPr>
                <w:sz w:val="24"/>
                <w:szCs w:val="24"/>
                <w:lang w:val="en-US"/>
              </w:rPr>
              <w:t>Varia</w:t>
            </w:r>
            <w:proofErr w:type="spellEnd"/>
            <w:r w:rsidRPr="000E5563">
              <w:rPr>
                <w:sz w:val="24"/>
                <w:szCs w:val="24"/>
              </w:rPr>
              <w:t xml:space="preserve"> </w:t>
            </w:r>
            <w:r>
              <w:rPr>
                <w:sz w:val="24"/>
                <w:szCs w:val="24"/>
                <w:lang w:val="en-US"/>
              </w:rPr>
              <w:t>Twin</w:t>
            </w:r>
            <w:r w:rsidRPr="000E5563">
              <w:rPr>
                <w:sz w:val="24"/>
                <w:szCs w:val="24"/>
              </w:rPr>
              <w:t xml:space="preserve"> </w:t>
            </w:r>
            <w:r>
              <w:rPr>
                <w:sz w:val="24"/>
                <w:szCs w:val="24"/>
              </w:rPr>
              <w:t>труба</w:t>
            </w:r>
            <w:r w:rsidRPr="000E5563">
              <w:rPr>
                <w:sz w:val="24"/>
                <w:szCs w:val="24"/>
              </w:rPr>
              <w:t xml:space="preserve"> </w:t>
            </w:r>
            <w:r>
              <w:rPr>
                <w:sz w:val="24"/>
                <w:szCs w:val="24"/>
                <w:lang w:val="en-US"/>
              </w:rPr>
              <w:t>PN</w:t>
            </w:r>
            <w:r w:rsidRPr="000E5563">
              <w:rPr>
                <w:sz w:val="24"/>
                <w:szCs w:val="24"/>
              </w:rPr>
              <w:t>10 2</w:t>
            </w:r>
            <w:r>
              <w:rPr>
                <w:sz w:val="24"/>
                <w:szCs w:val="24"/>
              </w:rPr>
              <w:t>х</w:t>
            </w:r>
            <w:r w:rsidRPr="000E5563">
              <w:rPr>
                <w:sz w:val="24"/>
                <w:szCs w:val="24"/>
              </w:rPr>
              <w:t>63</w:t>
            </w:r>
            <w:r>
              <w:rPr>
                <w:sz w:val="24"/>
                <w:szCs w:val="24"/>
              </w:rPr>
              <w:t>х</w:t>
            </w:r>
            <w:r w:rsidRPr="000E5563">
              <w:rPr>
                <w:sz w:val="24"/>
                <w:szCs w:val="24"/>
              </w:rPr>
              <w:t xml:space="preserve">8,7/175 </w:t>
            </w:r>
            <w:r>
              <w:rPr>
                <w:sz w:val="24"/>
                <w:szCs w:val="24"/>
              </w:rPr>
              <w:t>бухта 200 м '1А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proofErr w:type="spellStart"/>
            <w:r>
              <w:rPr>
                <w:sz w:val="26"/>
                <w:szCs w:val="26"/>
              </w:rPr>
              <w:t>п</w:t>
            </w:r>
            <w:proofErr w:type="gramStart"/>
            <w:r>
              <w:rPr>
                <w:sz w:val="26"/>
                <w:szCs w:val="26"/>
              </w:rPr>
              <w:t>.м</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162</w:t>
            </w:r>
          </w:p>
        </w:tc>
      </w:tr>
      <w:tr w:rsidR="000E5563" w:rsidTr="000E5563">
        <w:tc>
          <w:tcPr>
            <w:tcW w:w="567"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2</w:t>
            </w:r>
          </w:p>
        </w:tc>
        <w:tc>
          <w:tcPr>
            <w:tcW w:w="1233"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r>
              <w:rPr>
                <w:sz w:val="26"/>
                <w:szCs w:val="26"/>
              </w:rPr>
              <w:t>1018341</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proofErr w:type="spellStart"/>
            <w:r>
              <w:rPr>
                <w:sz w:val="24"/>
                <w:szCs w:val="24"/>
                <w:lang w:val="en-US"/>
              </w:rPr>
              <w:t>Uponor</w:t>
            </w:r>
            <w:proofErr w:type="spellEnd"/>
            <w:r w:rsidRPr="000E5563">
              <w:rPr>
                <w:sz w:val="24"/>
                <w:szCs w:val="24"/>
              </w:rPr>
              <w:t xml:space="preserve"> </w:t>
            </w:r>
            <w:proofErr w:type="spellStart"/>
            <w:r>
              <w:rPr>
                <w:sz w:val="24"/>
                <w:szCs w:val="24"/>
                <w:lang w:val="en-US"/>
              </w:rPr>
              <w:t>Wipex</w:t>
            </w:r>
            <w:proofErr w:type="spellEnd"/>
            <w:r w:rsidRPr="000E5563">
              <w:rPr>
                <w:sz w:val="24"/>
                <w:szCs w:val="24"/>
              </w:rPr>
              <w:t xml:space="preserve"> </w:t>
            </w:r>
            <w:r>
              <w:rPr>
                <w:sz w:val="24"/>
                <w:szCs w:val="24"/>
              </w:rPr>
              <w:t xml:space="preserve">зажимной наконечник </w:t>
            </w:r>
            <w:r>
              <w:rPr>
                <w:sz w:val="24"/>
                <w:szCs w:val="24"/>
                <w:lang w:val="en-US"/>
              </w:rPr>
              <w:t>PN</w:t>
            </w:r>
            <w:r>
              <w:rPr>
                <w:sz w:val="24"/>
                <w:szCs w:val="24"/>
              </w:rPr>
              <w:t>10 63х8,7-</w:t>
            </w:r>
            <w:r>
              <w:rPr>
                <w:sz w:val="24"/>
                <w:szCs w:val="24"/>
                <w:lang w:val="en-US"/>
              </w:rPr>
              <w:t>G</w:t>
            </w:r>
            <w:r>
              <w:rPr>
                <w:sz w:val="24"/>
                <w:szCs w:val="24"/>
              </w:rPr>
              <w:t xml:space="preserve">2 </w:t>
            </w:r>
            <w:r>
              <w:rPr>
                <w:sz w:val="24"/>
                <w:szCs w:val="24"/>
                <w:lang w:val="en-US"/>
              </w:rPr>
              <w:t>HP</w:t>
            </w:r>
            <w:r w:rsidRPr="000E5563">
              <w:rPr>
                <w:sz w:val="24"/>
                <w:szCs w:val="24"/>
              </w:rPr>
              <w:t xml:space="preserve"> </w:t>
            </w:r>
            <w:r>
              <w:rPr>
                <w:sz w:val="24"/>
                <w:szCs w:val="24"/>
              </w:rPr>
              <w:t>'1Ф</w:t>
            </w:r>
          </w:p>
        </w:tc>
        <w:tc>
          <w:tcPr>
            <w:tcW w:w="144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4</w:t>
            </w:r>
          </w:p>
        </w:tc>
      </w:tr>
      <w:tr w:rsidR="000E5563" w:rsidTr="000E5563">
        <w:trPr>
          <w:trHeight w:val="453"/>
        </w:trPr>
        <w:tc>
          <w:tcPr>
            <w:tcW w:w="567"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3</w:t>
            </w:r>
          </w:p>
        </w:tc>
        <w:tc>
          <w:tcPr>
            <w:tcW w:w="1233"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r>
              <w:rPr>
                <w:sz w:val="26"/>
                <w:szCs w:val="26"/>
              </w:rPr>
              <w:t>1061876</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rPr>
                <w:lang w:eastAsia="en-US"/>
              </w:rPr>
            </w:pPr>
            <w:proofErr w:type="spellStart"/>
            <w:r>
              <w:rPr>
                <w:sz w:val="24"/>
                <w:szCs w:val="24"/>
                <w:lang w:val="en-US"/>
              </w:rPr>
              <w:t>Uponor</w:t>
            </w:r>
            <w:proofErr w:type="spellEnd"/>
            <w:r w:rsidRPr="000E5563">
              <w:rPr>
                <w:sz w:val="24"/>
                <w:szCs w:val="24"/>
              </w:rPr>
              <w:t xml:space="preserve"> </w:t>
            </w:r>
            <w:r>
              <w:rPr>
                <w:sz w:val="24"/>
                <w:szCs w:val="24"/>
              </w:rPr>
              <w:t xml:space="preserve">концевой уплотнитель </w:t>
            </w:r>
            <w:r>
              <w:rPr>
                <w:sz w:val="24"/>
                <w:szCs w:val="24"/>
                <w:lang w:val="en-US"/>
              </w:rPr>
              <w:t>Twin</w:t>
            </w:r>
            <w:r>
              <w:rPr>
                <w:sz w:val="24"/>
                <w:szCs w:val="24"/>
              </w:rPr>
              <w:t xml:space="preserve"> 2х63/175 '1А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2</w:t>
            </w:r>
          </w:p>
        </w:tc>
      </w:tr>
      <w:tr w:rsidR="000E5563" w:rsidTr="000E5563">
        <w:tc>
          <w:tcPr>
            <w:tcW w:w="567"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4</w:t>
            </w:r>
          </w:p>
        </w:tc>
        <w:tc>
          <w:tcPr>
            <w:tcW w:w="1233"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r>
              <w:rPr>
                <w:sz w:val="26"/>
                <w:szCs w:val="26"/>
              </w:rPr>
              <w:t>1018363</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rPr>
                <w:lang w:val="en-US" w:eastAsia="en-US"/>
              </w:rPr>
            </w:pPr>
            <w:proofErr w:type="spellStart"/>
            <w:r>
              <w:rPr>
                <w:sz w:val="24"/>
                <w:szCs w:val="24"/>
                <w:lang w:val="en-US"/>
              </w:rPr>
              <w:t>Uponor</w:t>
            </w:r>
            <w:proofErr w:type="spellEnd"/>
            <w:r>
              <w:rPr>
                <w:sz w:val="24"/>
                <w:szCs w:val="24"/>
                <w:lang w:val="en-US"/>
              </w:rPr>
              <w:t xml:space="preserve"> </w:t>
            </w:r>
            <w:proofErr w:type="spellStart"/>
            <w:r>
              <w:rPr>
                <w:sz w:val="24"/>
                <w:szCs w:val="24"/>
                <w:lang w:val="en-US"/>
              </w:rPr>
              <w:t>Wipex</w:t>
            </w:r>
            <w:proofErr w:type="spellEnd"/>
            <w:r>
              <w:rPr>
                <w:sz w:val="24"/>
                <w:szCs w:val="24"/>
                <w:lang w:val="en-US"/>
              </w:rPr>
              <w:t xml:space="preserve"> </w:t>
            </w:r>
            <w:r>
              <w:rPr>
                <w:sz w:val="24"/>
                <w:szCs w:val="24"/>
              </w:rPr>
              <w:t>фланец</w:t>
            </w:r>
            <w:r>
              <w:rPr>
                <w:sz w:val="24"/>
                <w:szCs w:val="24"/>
                <w:lang w:val="en-US"/>
              </w:rPr>
              <w:t xml:space="preserve"> F65/8-145/G2 1/2'' BP '1A</w:t>
            </w:r>
          </w:p>
        </w:tc>
        <w:tc>
          <w:tcPr>
            <w:tcW w:w="144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val="en-US" w:eastAsia="en-US"/>
              </w:rPr>
            </w:pPr>
            <w:r>
              <w:rPr>
                <w:sz w:val="26"/>
                <w:szCs w:val="26"/>
                <w:lang w:val="en-US"/>
              </w:rPr>
              <w:t>4</w:t>
            </w:r>
          </w:p>
        </w:tc>
      </w:tr>
      <w:tr w:rsidR="000E5563" w:rsidTr="000E5563">
        <w:tc>
          <w:tcPr>
            <w:tcW w:w="567"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5</w:t>
            </w:r>
          </w:p>
        </w:tc>
        <w:tc>
          <w:tcPr>
            <w:tcW w:w="1233"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r>
              <w:rPr>
                <w:sz w:val="26"/>
                <w:szCs w:val="26"/>
              </w:rPr>
              <w:t>1018334</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tabs>
                <w:tab w:val="left" w:pos="2700"/>
              </w:tabs>
              <w:rPr>
                <w:lang w:eastAsia="en-US"/>
              </w:rPr>
            </w:pPr>
            <w:proofErr w:type="spellStart"/>
            <w:r>
              <w:rPr>
                <w:sz w:val="24"/>
                <w:szCs w:val="24"/>
                <w:lang w:val="en-US"/>
              </w:rPr>
              <w:t>Uponor</w:t>
            </w:r>
            <w:proofErr w:type="spellEnd"/>
            <w:r w:rsidRPr="000E5563">
              <w:rPr>
                <w:sz w:val="24"/>
                <w:szCs w:val="24"/>
              </w:rPr>
              <w:t xml:space="preserve"> </w:t>
            </w:r>
            <w:proofErr w:type="spellStart"/>
            <w:r>
              <w:rPr>
                <w:sz w:val="24"/>
                <w:szCs w:val="24"/>
                <w:lang w:val="en-US"/>
              </w:rPr>
              <w:t>Wipex</w:t>
            </w:r>
            <w:proofErr w:type="spellEnd"/>
            <w:r w:rsidRPr="000E5563">
              <w:rPr>
                <w:sz w:val="24"/>
                <w:szCs w:val="24"/>
              </w:rPr>
              <w:t xml:space="preserve"> </w:t>
            </w:r>
            <w:r>
              <w:rPr>
                <w:sz w:val="24"/>
                <w:szCs w:val="24"/>
              </w:rPr>
              <w:t xml:space="preserve">зажимной наконечник </w:t>
            </w:r>
            <w:r>
              <w:rPr>
                <w:sz w:val="24"/>
                <w:szCs w:val="24"/>
                <w:lang w:val="en-US"/>
              </w:rPr>
              <w:t>PN</w:t>
            </w:r>
            <w:r>
              <w:rPr>
                <w:sz w:val="24"/>
                <w:szCs w:val="24"/>
              </w:rPr>
              <w:t>6 90</w:t>
            </w:r>
            <w:r>
              <w:rPr>
                <w:sz w:val="24"/>
                <w:szCs w:val="24"/>
                <w:lang w:val="en-US"/>
              </w:rPr>
              <w:t>x</w:t>
            </w:r>
            <w:r>
              <w:rPr>
                <w:sz w:val="24"/>
                <w:szCs w:val="24"/>
              </w:rPr>
              <w:t>8.2-</w:t>
            </w:r>
            <w:r>
              <w:rPr>
                <w:sz w:val="24"/>
                <w:szCs w:val="24"/>
                <w:lang w:val="en-US"/>
              </w:rPr>
              <w:t>G</w:t>
            </w:r>
            <w:r>
              <w:rPr>
                <w:sz w:val="24"/>
                <w:szCs w:val="24"/>
              </w:rPr>
              <w:t xml:space="preserve">3'' </w:t>
            </w:r>
            <w:r>
              <w:rPr>
                <w:sz w:val="24"/>
                <w:szCs w:val="24"/>
                <w:lang w:val="en-US"/>
              </w:rPr>
              <w:t>HP</w:t>
            </w:r>
            <w:r>
              <w:rPr>
                <w:sz w:val="24"/>
                <w:szCs w:val="24"/>
              </w:rPr>
              <w:t xml:space="preserve"> '1Ф</w:t>
            </w:r>
          </w:p>
        </w:tc>
        <w:tc>
          <w:tcPr>
            <w:tcW w:w="144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2</w:t>
            </w:r>
          </w:p>
        </w:tc>
      </w:tr>
      <w:tr w:rsidR="000E5563" w:rsidTr="000E5563">
        <w:tc>
          <w:tcPr>
            <w:tcW w:w="567"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6</w:t>
            </w:r>
          </w:p>
        </w:tc>
        <w:tc>
          <w:tcPr>
            <w:tcW w:w="1233"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r>
              <w:rPr>
                <w:sz w:val="26"/>
                <w:szCs w:val="26"/>
              </w:rPr>
              <w:t>1018364</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rPr>
                <w:lang w:val="en-US" w:eastAsia="en-US"/>
              </w:rPr>
            </w:pPr>
            <w:proofErr w:type="spellStart"/>
            <w:r>
              <w:rPr>
                <w:sz w:val="24"/>
                <w:szCs w:val="24"/>
                <w:lang w:val="en-US"/>
              </w:rPr>
              <w:t>Uponor</w:t>
            </w:r>
            <w:proofErr w:type="spellEnd"/>
            <w:r>
              <w:rPr>
                <w:sz w:val="24"/>
                <w:szCs w:val="24"/>
                <w:lang w:val="en-US"/>
              </w:rPr>
              <w:t xml:space="preserve"> </w:t>
            </w:r>
            <w:proofErr w:type="spellStart"/>
            <w:r>
              <w:rPr>
                <w:sz w:val="24"/>
                <w:szCs w:val="24"/>
                <w:lang w:val="en-US"/>
              </w:rPr>
              <w:t>Wipex</w:t>
            </w:r>
            <w:proofErr w:type="spellEnd"/>
            <w:r>
              <w:rPr>
                <w:sz w:val="24"/>
                <w:szCs w:val="24"/>
                <w:lang w:val="en-US"/>
              </w:rPr>
              <w:t xml:space="preserve"> </w:t>
            </w:r>
            <w:r>
              <w:rPr>
                <w:sz w:val="24"/>
                <w:szCs w:val="24"/>
              </w:rPr>
              <w:t>фланец</w:t>
            </w:r>
            <w:r>
              <w:rPr>
                <w:sz w:val="24"/>
                <w:szCs w:val="24"/>
                <w:lang w:val="en-US"/>
              </w:rPr>
              <w:t xml:space="preserve"> F80/8-160/G3''BP '1</w:t>
            </w:r>
            <w:r>
              <w:rPr>
                <w:sz w:val="24"/>
                <w:szCs w:val="24"/>
              </w:rPr>
              <w:t>Ф</w:t>
            </w:r>
          </w:p>
        </w:tc>
        <w:tc>
          <w:tcPr>
            <w:tcW w:w="144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2</w:t>
            </w:r>
          </w:p>
        </w:tc>
      </w:tr>
      <w:tr w:rsidR="000E5563" w:rsidTr="000E5563">
        <w:tc>
          <w:tcPr>
            <w:tcW w:w="567"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7</w:t>
            </w:r>
          </w:p>
        </w:tc>
        <w:tc>
          <w:tcPr>
            <w:tcW w:w="1233" w:type="dxa"/>
            <w:tcBorders>
              <w:top w:val="single" w:sz="4" w:space="0" w:color="auto"/>
              <w:left w:val="single" w:sz="4" w:space="0" w:color="auto"/>
              <w:bottom w:val="single" w:sz="4" w:space="0" w:color="auto"/>
              <w:right w:val="single" w:sz="4" w:space="0" w:color="auto"/>
            </w:tcBorders>
            <w:hideMark/>
          </w:tcPr>
          <w:p w:rsidR="000E5563" w:rsidRDefault="000E5563">
            <w:pPr>
              <w:jc w:val="both"/>
              <w:rPr>
                <w:sz w:val="26"/>
                <w:szCs w:val="26"/>
                <w:lang w:eastAsia="en-US"/>
              </w:rPr>
            </w:pPr>
            <w:r>
              <w:rPr>
                <w:sz w:val="26"/>
                <w:szCs w:val="26"/>
              </w:rPr>
              <w:t>1018310</w:t>
            </w:r>
          </w:p>
        </w:tc>
        <w:tc>
          <w:tcPr>
            <w:tcW w:w="5400" w:type="dxa"/>
            <w:tcBorders>
              <w:top w:val="single" w:sz="4" w:space="0" w:color="auto"/>
              <w:left w:val="single" w:sz="4" w:space="0" w:color="auto"/>
              <w:bottom w:val="single" w:sz="4" w:space="0" w:color="auto"/>
              <w:right w:val="single" w:sz="4" w:space="0" w:color="auto"/>
            </w:tcBorders>
            <w:hideMark/>
          </w:tcPr>
          <w:p w:rsidR="000E5563" w:rsidRDefault="000E5563">
            <w:pPr>
              <w:rPr>
                <w:lang w:eastAsia="en-US"/>
              </w:rPr>
            </w:pPr>
            <w:proofErr w:type="spellStart"/>
            <w:r>
              <w:rPr>
                <w:sz w:val="24"/>
                <w:szCs w:val="24"/>
                <w:lang w:val="en-US"/>
              </w:rPr>
              <w:t>Uponor</w:t>
            </w:r>
            <w:proofErr w:type="spellEnd"/>
            <w:r w:rsidRPr="000E5563">
              <w:rPr>
                <w:sz w:val="24"/>
                <w:szCs w:val="24"/>
              </w:rPr>
              <w:t xml:space="preserve"> </w:t>
            </w:r>
            <w:r>
              <w:rPr>
                <w:sz w:val="24"/>
                <w:szCs w:val="24"/>
              </w:rPr>
              <w:t xml:space="preserve">концевой уплотнитель </w:t>
            </w:r>
            <w:r>
              <w:rPr>
                <w:sz w:val="24"/>
                <w:szCs w:val="24"/>
                <w:lang w:val="en-US"/>
              </w:rPr>
              <w:t>Single</w:t>
            </w:r>
            <w:r w:rsidRPr="000E5563">
              <w:rPr>
                <w:sz w:val="24"/>
                <w:szCs w:val="24"/>
              </w:rPr>
              <w:t xml:space="preserve"> </w:t>
            </w:r>
            <w:r>
              <w:rPr>
                <w:sz w:val="24"/>
                <w:szCs w:val="24"/>
              </w:rPr>
              <w:t>резина 75+90+110/200 '1Ф</w:t>
            </w:r>
          </w:p>
        </w:tc>
        <w:tc>
          <w:tcPr>
            <w:tcW w:w="144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proofErr w:type="spellStart"/>
            <w:proofErr w:type="gramStart"/>
            <w:r>
              <w:rPr>
                <w:sz w:val="26"/>
                <w:szCs w:val="26"/>
              </w:rPr>
              <w:t>шт</w:t>
            </w:r>
            <w:proofErr w:type="spellEnd"/>
            <w:proofErr w:type="gramEnd"/>
          </w:p>
        </w:tc>
        <w:tc>
          <w:tcPr>
            <w:tcW w:w="1800" w:type="dxa"/>
            <w:tcBorders>
              <w:top w:val="single" w:sz="4" w:space="0" w:color="auto"/>
              <w:left w:val="single" w:sz="4" w:space="0" w:color="auto"/>
              <w:bottom w:val="single" w:sz="4" w:space="0" w:color="auto"/>
              <w:right w:val="single" w:sz="4" w:space="0" w:color="auto"/>
            </w:tcBorders>
            <w:vAlign w:val="center"/>
            <w:hideMark/>
          </w:tcPr>
          <w:p w:rsidR="000E5563" w:rsidRDefault="000E5563">
            <w:pPr>
              <w:jc w:val="center"/>
              <w:rPr>
                <w:sz w:val="26"/>
                <w:szCs w:val="26"/>
                <w:lang w:eastAsia="en-US"/>
              </w:rPr>
            </w:pPr>
            <w:r>
              <w:rPr>
                <w:sz w:val="26"/>
                <w:szCs w:val="26"/>
              </w:rPr>
              <w:t>2</w:t>
            </w:r>
          </w:p>
        </w:tc>
      </w:tr>
    </w:tbl>
    <w:p w:rsidR="000E5563" w:rsidRDefault="000E5563" w:rsidP="000E5563">
      <w:pPr>
        <w:jc w:val="both"/>
        <w:rPr>
          <w:rFonts w:ascii="Times New Roman" w:hAnsi="Times New Roman"/>
          <w:sz w:val="26"/>
          <w:szCs w:val="26"/>
          <w:lang w:eastAsia="en-US"/>
        </w:rPr>
      </w:pPr>
    </w:p>
    <w:p w:rsidR="000E5563" w:rsidRDefault="000E5563" w:rsidP="000E5563">
      <w:pPr>
        <w:jc w:val="both"/>
        <w:rPr>
          <w:rFonts w:ascii="Times New Roman" w:hAnsi="Times New Roman"/>
          <w:sz w:val="26"/>
          <w:szCs w:val="26"/>
        </w:rPr>
      </w:pPr>
      <w:r>
        <w:rPr>
          <w:rFonts w:ascii="Times New Roman" w:hAnsi="Times New Roman"/>
          <w:sz w:val="26"/>
          <w:szCs w:val="26"/>
        </w:rPr>
        <w:t xml:space="preserve">Условия оплаты: </w:t>
      </w:r>
      <w:r w:rsidRPr="00CA062E">
        <w:rPr>
          <w:rFonts w:ascii="Times New Roman" w:hAnsi="Times New Roman"/>
        </w:rPr>
        <w:t>Срок оплаты Товара составляет 30 к</w:t>
      </w:r>
      <w:r>
        <w:rPr>
          <w:rFonts w:ascii="Times New Roman" w:hAnsi="Times New Roman"/>
        </w:rPr>
        <w:t xml:space="preserve">алендарных дней </w:t>
      </w:r>
      <w:proofErr w:type="gramStart"/>
      <w:r>
        <w:rPr>
          <w:rFonts w:ascii="Times New Roman" w:hAnsi="Times New Roman"/>
        </w:rPr>
        <w:t>с даты отгрузки</w:t>
      </w:r>
      <w:proofErr w:type="gramEnd"/>
      <w:r>
        <w:rPr>
          <w:rFonts w:ascii="Times New Roman" w:hAnsi="Times New Roman"/>
          <w:b/>
          <w:sz w:val="26"/>
          <w:szCs w:val="26"/>
        </w:rPr>
        <w:t>.</w:t>
      </w:r>
    </w:p>
    <w:p w:rsidR="008E719C" w:rsidRDefault="008E719C" w:rsidP="000202C4">
      <w:pPr>
        <w:pStyle w:val="af6"/>
        <w:jc w:val="center"/>
        <w:rPr>
          <w:rFonts w:ascii="Times New Roman" w:hAnsi="Times New Roman"/>
          <w:b/>
          <w:sz w:val="24"/>
          <w:szCs w:val="24"/>
        </w:rPr>
      </w:pPr>
    </w:p>
    <w:sectPr w:rsidR="008E719C"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73C" w:rsidRDefault="0048273C" w:rsidP="00B41620">
      <w:pPr>
        <w:spacing w:after="0" w:line="240" w:lineRule="auto"/>
      </w:pPr>
      <w:r>
        <w:separator/>
      </w:r>
    </w:p>
  </w:endnote>
  <w:endnote w:type="continuationSeparator" w:id="0">
    <w:p w:rsidR="0048273C" w:rsidRDefault="0048273C"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73C" w:rsidRDefault="0048273C">
    <w:pPr>
      <w:pStyle w:val="aff"/>
      <w:jc w:val="right"/>
    </w:pPr>
    <w:r>
      <w:fldChar w:fldCharType="begin"/>
    </w:r>
    <w:r>
      <w:instrText xml:space="preserve"> PAGE   \* MERGEFORMAT </w:instrText>
    </w:r>
    <w:r>
      <w:fldChar w:fldCharType="separate"/>
    </w:r>
    <w:r w:rsidR="009645B1">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73C" w:rsidRDefault="0048273C" w:rsidP="00B41620">
      <w:pPr>
        <w:spacing w:after="0" w:line="240" w:lineRule="auto"/>
      </w:pPr>
      <w:r>
        <w:separator/>
      </w:r>
    </w:p>
  </w:footnote>
  <w:footnote w:type="continuationSeparator" w:id="0">
    <w:p w:rsidR="0048273C" w:rsidRDefault="0048273C" w:rsidP="00B41620">
      <w:pPr>
        <w:spacing w:after="0" w:line="240" w:lineRule="auto"/>
      </w:pPr>
      <w:r>
        <w:continuationSeparator/>
      </w:r>
    </w:p>
  </w:footnote>
  <w:footnote w:id="1">
    <w:p w:rsidR="0048273C" w:rsidRPr="00EA7BD1" w:rsidRDefault="0048273C">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2">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7">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1">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5">
    <w:nsid w:val="29C05B83"/>
    <w:multiLevelType w:val="multilevel"/>
    <w:tmpl w:val="7980C6F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b w:val="0"/>
        <w:sz w:val="20"/>
        <w:szCs w:val="20"/>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8">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0">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2">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5">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7">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6">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8">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0">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2">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num>
  <w:num w:numId="6">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2"/>
  </w:num>
  <w:num w:numId="44">
    <w:abstractNumId w:val="1"/>
  </w:num>
  <w:num w:numId="45">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E5563"/>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2F3B"/>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67CD1"/>
    <w:rsid w:val="004723BD"/>
    <w:rsid w:val="004726CF"/>
    <w:rsid w:val="00472B95"/>
    <w:rsid w:val="0048273C"/>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5FCA"/>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45B1"/>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47B6B"/>
    <w:rsid w:val="00A6757A"/>
    <w:rsid w:val="00A778C2"/>
    <w:rsid w:val="00A839C6"/>
    <w:rsid w:val="00A8754B"/>
    <w:rsid w:val="00A92896"/>
    <w:rsid w:val="00AA4AA8"/>
    <w:rsid w:val="00AA6165"/>
    <w:rsid w:val="00AC1714"/>
    <w:rsid w:val="00AC6C12"/>
    <w:rsid w:val="00AE288F"/>
    <w:rsid w:val="00AF47C0"/>
    <w:rsid w:val="00B04856"/>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2E"/>
    <w:rsid w:val="00CA0662"/>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0E5563"/>
    <w:pPr>
      <w:ind w:left="720"/>
      <w:contextualSpacing/>
    </w:pPr>
    <w:rPr>
      <w:rFonts w:ascii="Times New Roman" w:hAnsi="Times New Roman"/>
    </w:rPr>
  </w:style>
  <w:style w:type="character" w:customStyle="1" w:styleId="FontStyle20">
    <w:name w:val="Font Style20"/>
    <w:basedOn w:val="a3"/>
    <w:rsid w:val="00B04856"/>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0E5563"/>
    <w:pPr>
      <w:ind w:left="720"/>
      <w:contextualSpacing/>
    </w:pPr>
    <w:rPr>
      <w:rFonts w:ascii="Times New Roman" w:hAnsi="Times New Roman"/>
    </w:rPr>
  </w:style>
  <w:style w:type="character" w:customStyle="1" w:styleId="FontStyle20">
    <w:name w:val="Font Style20"/>
    <w:basedOn w:val="a3"/>
    <w:rsid w:val="00B0485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3305">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73079891">
      <w:bodyDiv w:val="1"/>
      <w:marLeft w:val="0"/>
      <w:marRight w:val="0"/>
      <w:marTop w:val="0"/>
      <w:marBottom w:val="0"/>
      <w:divBdr>
        <w:top w:val="none" w:sz="0" w:space="0" w:color="auto"/>
        <w:left w:val="none" w:sz="0" w:space="0" w:color="auto"/>
        <w:bottom w:val="none" w:sz="0" w:space="0" w:color="auto"/>
        <w:right w:val="none" w:sz="0" w:space="0" w:color="auto"/>
      </w:divBdr>
    </w:div>
    <w:div w:id="159332164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33608417">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5CA15-8777-489A-945D-ECF338404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34</Pages>
  <Words>11182</Words>
  <Characters>75830</Characters>
  <Application>Microsoft Office Word</Application>
  <DocSecurity>0</DocSecurity>
  <Lines>631</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25</cp:revision>
  <cp:lastPrinted>2015-05-29T11:14:00Z</cp:lastPrinted>
  <dcterms:created xsi:type="dcterms:W3CDTF">2014-05-13T13:03:00Z</dcterms:created>
  <dcterms:modified xsi:type="dcterms:W3CDTF">2015-05-29T12:22:00Z</dcterms:modified>
</cp:coreProperties>
</file>